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CC385" w14:textId="77777777" w:rsidR="00380997" w:rsidRPr="00380997" w:rsidRDefault="00380997" w:rsidP="00380997">
      <w:pPr>
        <w:shd w:val="clear" w:color="auto" w:fill="FFFFFF"/>
        <w:spacing w:after="0" w:line="300" w:lineRule="atLeast"/>
        <w:rPr>
          <w:rFonts w:ascii="Arial" w:eastAsia="Times New Roman" w:hAnsi="Arial" w:cs="Arial"/>
          <w:color w:val="555555"/>
          <w:sz w:val="20"/>
          <w:szCs w:val="20"/>
          <w:lang w:eastAsia="lt-LT"/>
        </w:rPr>
      </w:pPr>
      <w:r w:rsidRPr="00380997">
        <w:rPr>
          <w:rFonts w:ascii="Arial" w:eastAsia="Times New Roman" w:hAnsi="Arial" w:cs="Arial"/>
          <w:color w:val="555555"/>
          <w:sz w:val="20"/>
          <w:szCs w:val="20"/>
          <w:lang w:eastAsia="lt-LT"/>
        </w:rPr>
        <w:t>PATVIRTINTA:</w:t>
      </w:r>
      <w:r w:rsidRPr="00380997">
        <w:rPr>
          <w:rFonts w:ascii="Arial" w:eastAsia="Times New Roman" w:hAnsi="Arial" w:cs="Arial"/>
          <w:color w:val="555555"/>
          <w:sz w:val="20"/>
          <w:szCs w:val="20"/>
          <w:lang w:eastAsia="lt-LT"/>
        </w:rPr>
        <w:br/>
        <w:t>Jonavos rajono savivaldybės</w:t>
      </w:r>
      <w:r w:rsidRPr="00380997">
        <w:rPr>
          <w:rFonts w:ascii="Arial" w:eastAsia="Times New Roman" w:hAnsi="Arial" w:cs="Arial"/>
          <w:color w:val="555555"/>
          <w:sz w:val="20"/>
          <w:szCs w:val="20"/>
          <w:lang w:eastAsia="lt-LT"/>
        </w:rPr>
        <w:br/>
        <w:t>administracijos direktoriaus</w:t>
      </w:r>
      <w:r w:rsidRPr="00380997">
        <w:rPr>
          <w:rFonts w:ascii="Arial" w:eastAsia="Times New Roman" w:hAnsi="Arial" w:cs="Arial"/>
          <w:color w:val="555555"/>
          <w:sz w:val="20"/>
          <w:szCs w:val="20"/>
          <w:lang w:eastAsia="lt-LT"/>
        </w:rPr>
        <w:br/>
        <w:t>2006 m. vasario 23 d.</w:t>
      </w:r>
      <w:r w:rsidRPr="00380997">
        <w:rPr>
          <w:rFonts w:ascii="Arial" w:eastAsia="Times New Roman" w:hAnsi="Arial" w:cs="Arial"/>
          <w:color w:val="555555"/>
          <w:sz w:val="20"/>
          <w:szCs w:val="20"/>
          <w:lang w:eastAsia="lt-LT"/>
        </w:rPr>
        <w:br/>
        <w:t>Įsakymu Nr.13B-194</w:t>
      </w:r>
    </w:p>
    <w:p w14:paraId="68457485" w14:textId="77777777" w:rsidR="00380997" w:rsidRPr="00380997" w:rsidRDefault="00380997" w:rsidP="00380997">
      <w:pPr>
        <w:shd w:val="clear" w:color="auto" w:fill="FFFFFF"/>
        <w:spacing w:after="0" w:line="600" w:lineRule="atLeast"/>
        <w:jc w:val="center"/>
        <w:outlineLvl w:val="1"/>
        <w:rPr>
          <w:rFonts w:ascii="Arial" w:eastAsia="Times New Roman" w:hAnsi="Arial" w:cs="Arial"/>
          <w:b/>
          <w:bCs/>
          <w:color w:val="000000"/>
          <w:sz w:val="31"/>
          <w:szCs w:val="31"/>
          <w:lang w:eastAsia="lt-LT"/>
        </w:rPr>
      </w:pPr>
      <w:r w:rsidRPr="00380997">
        <w:rPr>
          <w:rFonts w:ascii="Arial" w:eastAsia="Times New Roman" w:hAnsi="Arial" w:cs="Arial"/>
          <w:b/>
          <w:bCs/>
          <w:color w:val="000000"/>
          <w:sz w:val="23"/>
          <w:szCs w:val="23"/>
          <w:bdr w:val="none" w:sz="0" w:space="0" w:color="auto" w:frame="1"/>
          <w:lang w:eastAsia="lt-LT"/>
        </w:rPr>
        <w:t>JONAVOS RAJONO SAVIVALDYBĖS ADMINISTRACIJOS</w:t>
      </w:r>
      <w:r w:rsidRPr="00380997">
        <w:rPr>
          <w:rFonts w:ascii="Arial" w:eastAsia="Times New Roman" w:hAnsi="Arial" w:cs="Arial"/>
          <w:b/>
          <w:bCs/>
          <w:color w:val="000000"/>
          <w:sz w:val="23"/>
          <w:szCs w:val="23"/>
          <w:bdr w:val="none" w:sz="0" w:space="0" w:color="auto" w:frame="1"/>
          <w:lang w:eastAsia="lt-LT"/>
        </w:rPr>
        <w:br/>
        <w:t>STRATEGINIO PLANAVIMO IR INVESTICIJŲ SKYRIAUS  NUOSTATAI</w:t>
      </w:r>
    </w:p>
    <w:p w14:paraId="4B94084A" w14:textId="77777777" w:rsidR="00380997" w:rsidRPr="00380997" w:rsidRDefault="00380997" w:rsidP="00380997">
      <w:pPr>
        <w:shd w:val="clear" w:color="auto" w:fill="FFFFFF"/>
        <w:spacing w:after="0" w:line="300" w:lineRule="atLeast"/>
        <w:jc w:val="center"/>
        <w:rPr>
          <w:rFonts w:ascii="Arial" w:eastAsia="Times New Roman" w:hAnsi="Arial" w:cs="Arial"/>
          <w:color w:val="555555"/>
          <w:sz w:val="20"/>
          <w:szCs w:val="20"/>
          <w:lang w:eastAsia="lt-LT"/>
        </w:rPr>
      </w:pPr>
      <w:r w:rsidRPr="00380997">
        <w:rPr>
          <w:rFonts w:ascii="Arial" w:eastAsia="Times New Roman" w:hAnsi="Arial" w:cs="Arial"/>
          <w:b/>
          <w:bCs/>
          <w:color w:val="555555"/>
          <w:sz w:val="20"/>
          <w:szCs w:val="20"/>
          <w:bdr w:val="none" w:sz="0" w:space="0" w:color="auto" w:frame="1"/>
          <w:lang w:eastAsia="lt-LT"/>
        </w:rPr>
        <w:t>I. BENDROSIOS NUOSTATOS</w:t>
      </w:r>
    </w:p>
    <w:p w14:paraId="090EEBAF" w14:textId="77777777" w:rsidR="00380997" w:rsidRPr="00380997" w:rsidRDefault="00380997" w:rsidP="00380997">
      <w:pPr>
        <w:shd w:val="clear" w:color="auto" w:fill="FFFFFF"/>
        <w:spacing w:after="0" w:line="300" w:lineRule="atLeast"/>
        <w:rPr>
          <w:rFonts w:ascii="Arial" w:eastAsia="Times New Roman" w:hAnsi="Arial" w:cs="Arial"/>
          <w:color w:val="555555"/>
          <w:sz w:val="20"/>
          <w:szCs w:val="20"/>
          <w:lang w:eastAsia="lt-LT"/>
        </w:rPr>
      </w:pPr>
      <w:r w:rsidRPr="00380997">
        <w:rPr>
          <w:rFonts w:ascii="Arial" w:eastAsia="Times New Roman" w:hAnsi="Arial" w:cs="Arial"/>
          <w:color w:val="555555"/>
          <w:sz w:val="20"/>
          <w:szCs w:val="20"/>
          <w:lang w:eastAsia="lt-LT"/>
        </w:rPr>
        <w:t>1. Strateginio planavimo ir investicijų skyrius (toliau skyrius) yra Jonavos rajono savivaldybės administracijos padalinys.</w:t>
      </w:r>
      <w:r w:rsidRPr="00380997">
        <w:rPr>
          <w:rFonts w:ascii="Arial" w:eastAsia="Times New Roman" w:hAnsi="Arial" w:cs="Arial"/>
          <w:color w:val="555555"/>
          <w:sz w:val="20"/>
          <w:szCs w:val="20"/>
          <w:lang w:eastAsia="lt-LT"/>
        </w:rPr>
        <w:br/>
        <w:t>2. Skyrius yra tiesiogiai pavaldus ir atskaitingas rajono savivaldybės administracijos direktoriui.</w:t>
      </w:r>
      <w:r w:rsidRPr="00380997">
        <w:rPr>
          <w:rFonts w:ascii="Arial" w:eastAsia="Times New Roman" w:hAnsi="Arial" w:cs="Arial"/>
          <w:color w:val="555555"/>
          <w:sz w:val="20"/>
          <w:szCs w:val="20"/>
          <w:lang w:eastAsia="lt-LT"/>
        </w:rPr>
        <w:br/>
        <w:t>3. Skyrius savo veikloje vadovaujasi Lietuvos Respublikos Konstitucija, Lietuvos Respublikos įstatymais, kitais Lietuvos Respublikos Seimo priimtais teisės aktais, Lietuvos Respublikos Vyriausybės nutarimais bei kitais poįstatyminiais aktais, rajono tarybos sprendimais, mero potvarkiais, administracijos direktoriaus įsakymais, rajono savivaldybės administracijos bei šiais nuostatais.</w:t>
      </w:r>
      <w:r w:rsidRPr="00380997">
        <w:rPr>
          <w:rFonts w:ascii="Arial" w:eastAsia="Times New Roman" w:hAnsi="Arial" w:cs="Arial"/>
          <w:color w:val="555555"/>
          <w:sz w:val="20"/>
          <w:szCs w:val="20"/>
          <w:lang w:eastAsia="lt-LT"/>
        </w:rPr>
        <w:br/>
        <w:t>4. Skyrius steigiamas bei likviduojamas rajono savivaldybės tarybos sprendimu. Skyriaus nuostatus tvirtina rajono savivaldybės administracijos direktorius.</w:t>
      </w:r>
    </w:p>
    <w:p w14:paraId="1C744229" w14:textId="77777777" w:rsidR="00380997" w:rsidRPr="00380997" w:rsidRDefault="00380997" w:rsidP="00380997">
      <w:pPr>
        <w:shd w:val="clear" w:color="auto" w:fill="FFFFFF"/>
        <w:spacing w:after="0" w:line="300" w:lineRule="atLeast"/>
        <w:jc w:val="center"/>
        <w:rPr>
          <w:rFonts w:ascii="Arial" w:eastAsia="Times New Roman" w:hAnsi="Arial" w:cs="Arial"/>
          <w:color w:val="555555"/>
          <w:sz w:val="20"/>
          <w:szCs w:val="20"/>
          <w:lang w:eastAsia="lt-LT"/>
        </w:rPr>
      </w:pPr>
      <w:r w:rsidRPr="00380997">
        <w:rPr>
          <w:rFonts w:ascii="Arial" w:eastAsia="Times New Roman" w:hAnsi="Arial" w:cs="Arial"/>
          <w:b/>
          <w:bCs/>
          <w:color w:val="555555"/>
          <w:sz w:val="20"/>
          <w:szCs w:val="20"/>
          <w:bdr w:val="none" w:sz="0" w:space="0" w:color="auto" w:frame="1"/>
          <w:lang w:eastAsia="lt-LT"/>
        </w:rPr>
        <w:t>II. SKYRIAUS UŽDAVINIAI IR FUNKCIJOS</w:t>
      </w:r>
    </w:p>
    <w:p w14:paraId="331AF177" w14:textId="77777777" w:rsidR="00380997" w:rsidRPr="00380997" w:rsidRDefault="00380997" w:rsidP="00380997">
      <w:pPr>
        <w:shd w:val="clear" w:color="auto" w:fill="FFFFFF"/>
        <w:spacing w:after="0" w:line="300" w:lineRule="atLeast"/>
        <w:rPr>
          <w:rFonts w:ascii="Arial" w:eastAsia="Times New Roman" w:hAnsi="Arial" w:cs="Arial"/>
          <w:color w:val="555555"/>
          <w:sz w:val="20"/>
          <w:szCs w:val="20"/>
          <w:lang w:eastAsia="lt-LT"/>
        </w:rPr>
      </w:pPr>
      <w:r w:rsidRPr="00380997">
        <w:rPr>
          <w:rFonts w:ascii="Arial" w:eastAsia="Times New Roman" w:hAnsi="Arial" w:cs="Arial"/>
          <w:color w:val="555555"/>
          <w:sz w:val="20"/>
          <w:szCs w:val="20"/>
          <w:lang w:eastAsia="lt-LT"/>
        </w:rPr>
        <w:t>5. Kurti ir plėtoti strateginio planavimo sistemą.</w:t>
      </w:r>
      <w:r w:rsidRPr="00380997">
        <w:rPr>
          <w:rFonts w:ascii="Arial" w:eastAsia="Times New Roman" w:hAnsi="Arial" w:cs="Arial"/>
          <w:color w:val="555555"/>
          <w:sz w:val="20"/>
          <w:szCs w:val="20"/>
          <w:lang w:eastAsia="lt-LT"/>
        </w:rPr>
        <w:br/>
        <w:t>6. Koordinuoti strateginio planavimo procesą ir kasmetines planavimo peržiūras (organizuoti strateginio plėtros plano priežiūrą ir atnaujinimą).</w:t>
      </w:r>
      <w:r w:rsidRPr="00380997">
        <w:rPr>
          <w:rFonts w:ascii="Arial" w:eastAsia="Times New Roman" w:hAnsi="Arial" w:cs="Arial"/>
          <w:color w:val="555555"/>
          <w:sz w:val="20"/>
          <w:szCs w:val="20"/>
          <w:lang w:eastAsia="lt-LT"/>
        </w:rPr>
        <w:br/>
        <w:t>7. Koordinuoti Savivaldybės strateginių planų, strateginių planų įgyvendinimo programų rengimą ir įgyvendinimą.</w:t>
      </w:r>
      <w:r w:rsidRPr="00380997">
        <w:rPr>
          <w:rFonts w:ascii="Arial" w:eastAsia="Times New Roman" w:hAnsi="Arial" w:cs="Arial"/>
          <w:color w:val="555555"/>
          <w:sz w:val="20"/>
          <w:szCs w:val="20"/>
          <w:lang w:eastAsia="lt-LT"/>
        </w:rPr>
        <w:br/>
        <w:t>8. Dalyvauti regioninių, nacionalinių plėtros planų, strategijų kūrime, atnaujinime ir įgyvendinime.</w:t>
      </w:r>
      <w:r w:rsidRPr="00380997">
        <w:rPr>
          <w:rFonts w:ascii="Arial" w:eastAsia="Times New Roman" w:hAnsi="Arial" w:cs="Arial"/>
          <w:color w:val="555555"/>
          <w:sz w:val="20"/>
          <w:szCs w:val="20"/>
          <w:lang w:eastAsia="lt-LT"/>
        </w:rPr>
        <w:br/>
        <w:t>9. Atstovauti Savivaldybei rengiant bei įgyvendinant Kauno regiono plėtros programas.</w:t>
      </w:r>
      <w:r w:rsidRPr="00380997">
        <w:rPr>
          <w:rFonts w:ascii="Arial" w:eastAsia="Times New Roman" w:hAnsi="Arial" w:cs="Arial"/>
          <w:color w:val="555555"/>
          <w:sz w:val="20"/>
          <w:szCs w:val="20"/>
          <w:lang w:eastAsia="lt-LT"/>
        </w:rPr>
        <w:br/>
        <w:t>10. Dalyvauti formuojant finansų politiką ir tobulinant investicijų planavimą.</w:t>
      </w:r>
      <w:r w:rsidRPr="00380997">
        <w:rPr>
          <w:rFonts w:ascii="Arial" w:eastAsia="Times New Roman" w:hAnsi="Arial" w:cs="Arial"/>
          <w:color w:val="555555"/>
          <w:sz w:val="20"/>
          <w:szCs w:val="20"/>
          <w:lang w:eastAsia="lt-LT"/>
        </w:rPr>
        <w:br/>
        <w:t>11. Koordinuoti Savivaldybės paraiškų rengimą finansinei paramai gauti iš Europos Sąjungos struktūrinių fondų ir Valstybės investicijų programos.</w:t>
      </w:r>
      <w:r w:rsidRPr="00380997">
        <w:rPr>
          <w:rFonts w:ascii="Arial" w:eastAsia="Times New Roman" w:hAnsi="Arial" w:cs="Arial"/>
          <w:color w:val="555555"/>
          <w:sz w:val="20"/>
          <w:szCs w:val="20"/>
          <w:lang w:eastAsia="lt-LT"/>
        </w:rPr>
        <w:br/>
        <w:t>12. Koordinuoti Savivaldybės projektų įgyvendinimo eigą, gavus paramą.</w:t>
      </w:r>
      <w:r w:rsidRPr="00380997">
        <w:rPr>
          <w:rFonts w:ascii="Arial" w:eastAsia="Times New Roman" w:hAnsi="Arial" w:cs="Arial"/>
          <w:color w:val="555555"/>
          <w:sz w:val="20"/>
          <w:szCs w:val="20"/>
          <w:lang w:eastAsia="lt-LT"/>
        </w:rPr>
        <w:br/>
        <w:t>13. Analizuoti ir apibendrinti įvairių sričių informaciją, susijusią su projektų rengimu ir įgyvendinimu bei teikti išvadas bei pasiūlymus vadovybei.</w:t>
      </w:r>
      <w:r w:rsidRPr="00380997">
        <w:rPr>
          <w:rFonts w:ascii="Arial" w:eastAsia="Times New Roman" w:hAnsi="Arial" w:cs="Arial"/>
          <w:color w:val="555555"/>
          <w:sz w:val="20"/>
          <w:szCs w:val="20"/>
          <w:lang w:eastAsia="lt-LT"/>
        </w:rPr>
        <w:br/>
        <w:t>14. Ieškoti, sisteminti ir apibendrinti informaciją apie viešųjų investicijų poreikius rajone, organizuoti investicinių šaltinių paiešką.</w:t>
      </w:r>
      <w:r w:rsidRPr="00380997">
        <w:rPr>
          <w:rFonts w:ascii="Arial" w:eastAsia="Times New Roman" w:hAnsi="Arial" w:cs="Arial"/>
          <w:color w:val="555555"/>
          <w:sz w:val="20"/>
          <w:szCs w:val="20"/>
          <w:lang w:eastAsia="lt-LT"/>
        </w:rPr>
        <w:br/>
        <w:t>15. Teikti informaciją apie įvairias Europos Sąjungos, Nacionalines Lietuvos Respublikos institucijų, kitų fondų inicijuojamas paramos programas.</w:t>
      </w:r>
      <w:r w:rsidRPr="00380997">
        <w:rPr>
          <w:rFonts w:ascii="Arial" w:eastAsia="Times New Roman" w:hAnsi="Arial" w:cs="Arial"/>
          <w:color w:val="555555"/>
          <w:sz w:val="20"/>
          <w:szCs w:val="20"/>
          <w:lang w:eastAsia="lt-LT"/>
        </w:rPr>
        <w:br/>
        <w:t>16. Konsultuoti Savivaldybės darbuotojus skyriaus kompetencijos klausimais.</w:t>
      </w:r>
      <w:r w:rsidRPr="00380997">
        <w:rPr>
          <w:rFonts w:ascii="Arial" w:eastAsia="Times New Roman" w:hAnsi="Arial" w:cs="Arial"/>
          <w:color w:val="555555"/>
          <w:sz w:val="20"/>
          <w:szCs w:val="20"/>
          <w:lang w:eastAsia="lt-LT"/>
        </w:rPr>
        <w:br/>
        <w:t>17. Bendradarbiauti su kitų savivaldybių, valstybių įstaigomis ir organizacijomis rajono ekonominės bei socialinės plėtros klausimais.</w:t>
      </w:r>
      <w:r w:rsidRPr="00380997">
        <w:rPr>
          <w:rFonts w:ascii="Arial" w:eastAsia="Times New Roman" w:hAnsi="Arial" w:cs="Arial"/>
          <w:color w:val="555555"/>
          <w:sz w:val="20"/>
          <w:szCs w:val="20"/>
          <w:lang w:eastAsia="lt-LT"/>
        </w:rPr>
        <w:br/>
        <w:t>18. Užmegzti, plėtoti ir koordinuoti savivaldybės bendradarbiavimą su užsienio šalių partneriais.</w:t>
      </w:r>
      <w:r w:rsidRPr="00380997">
        <w:rPr>
          <w:rFonts w:ascii="Arial" w:eastAsia="Times New Roman" w:hAnsi="Arial" w:cs="Arial"/>
          <w:color w:val="555555"/>
          <w:sz w:val="20"/>
          <w:szCs w:val="20"/>
          <w:lang w:eastAsia="lt-LT"/>
        </w:rPr>
        <w:br/>
        <w:t>19. Bendradarbiauti su miesto bendruomene, visuomeninėmis organizacijomis, kitomis institucijomis miesto plėtros klausimais.</w:t>
      </w:r>
      <w:r w:rsidRPr="00380997">
        <w:rPr>
          <w:rFonts w:ascii="Arial" w:eastAsia="Times New Roman" w:hAnsi="Arial" w:cs="Arial"/>
          <w:color w:val="555555"/>
          <w:sz w:val="20"/>
          <w:szCs w:val="20"/>
          <w:lang w:eastAsia="lt-LT"/>
        </w:rPr>
        <w:br/>
      </w:r>
      <w:r w:rsidRPr="00380997">
        <w:rPr>
          <w:rFonts w:ascii="Arial" w:eastAsia="Times New Roman" w:hAnsi="Arial" w:cs="Arial"/>
          <w:color w:val="555555"/>
          <w:sz w:val="20"/>
          <w:szCs w:val="20"/>
          <w:lang w:eastAsia="lt-LT"/>
        </w:rPr>
        <w:lastRenderedPageBreak/>
        <w:t>20. Skyriaus kompetencijos klausimais rengti Jonavos rajono savivaldybės tarybos sprendimų, mero potvarkių, administracijos direktoriaus įsakymų projektus;</w:t>
      </w:r>
      <w:r w:rsidRPr="00380997">
        <w:rPr>
          <w:rFonts w:ascii="Arial" w:eastAsia="Times New Roman" w:hAnsi="Arial" w:cs="Arial"/>
          <w:color w:val="555555"/>
          <w:sz w:val="20"/>
          <w:szCs w:val="20"/>
          <w:lang w:eastAsia="lt-LT"/>
        </w:rPr>
        <w:br/>
        <w:t>21. Spręsti skyriaus kompetencijai priklausančius klausimus ir vykdyti Jonavos rajono savivaldybės administracijos direktoriaus priskirtas funkcijas, taip pat mero bei administracijos direktoriaus pavedimus.</w:t>
      </w:r>
    </w:p>
    <w:p w14:paraId="2BAE4284" w14:textId="77777777" w:rsidR="00380997" w:rsidRPr="00380997" w:rsidRDefault="00380997" w:rsidP="00380997">
      <w:pPr>
        <w:shd w:val="clear" w:color="auto" w:fill="FFFFFF"/>
        <w:spacing w:after="0" w:line="300" w:lineRule="atLeast"/>
        <w:jc w:val="center"/>
        <w:rPr>
          <w:rFonts w:ascii="Arial" w:eastAsia="Times New Roman" w:hAnsi="Arial" w:cs="Arial"/>
          <w:color w:val="555555"/>
          <w:sz w:val="20"/>
          <w:szCs w:val="20"/>
          <w:lang w:eastAsia="lt-LT"/>
        </w:rPr>
      </w:pPr>
      <w:r w:rsidRPr="00380997">
        <w:rPr>
          <w:rFonts w:ascii="Arial" w:eastAsia="Times New Roman" w:hAnsi="Arial" w:cs="Arial"/>
          <w:b/>
          <w:bCs/>
          <w:color w:val="555555"/>
          <w:sz w:val="20"/>
          <w:szCs w:val="20"/>
          <w:bdr w:val="none" w:sz="0" w:space="0" w:color="auto" w:frame="1"/>
          <w:lang w:eastAsia="lt-LT"/>
        </w:rPr>
        <w:t>III. SKYRIAUS TEISĖS</w:t>
      </w:r>
    </w:p>
    <w:p w14:paraId="573A8516" w14:textId="77777777" w:rsidR="00380997" w:rsidRPr="00380997" w:rsidRDefault="00380997" w:rsidP="00380997">
      <w:pPr>
        <w:shd w:val="clear" w:color="auto" w:fill="FFFFFF"/>
        <w:spacing w:after="0" w:line="300" w:lineRule="atLeast"/>
        <w:rPr>
          <w:rFonts w:ascii="Arial" w:eastAsia="Times New Roman" w:hAnsi="Arial" w:cs="Arial"/>
          <w:color w:val="555555"/>
          <w:sz w:val="20"/>
          <w:szCs w:val="20"/>
          <w:lang w:eastAsia="lt-LT"/>
        </w:rPr>
      </w:pPr>
      <w:r w:rsidRPr="00380997">
        <w:rPr>
          <w:rFonts w:ascii="Arial" w:eastAsia="Times New Roman" w:hAnsi="Arial" w:cs="Arial"/>
          <w:color w:val="555555"/>
          <w:sz w:val="20"/>
          <w:szCs w:val="20"/>
          <w:lang w:eastAsia="lt-LT"/>
        </w:rPr>
        <w:t>22. Skyrius, vykdydamas savo uždavinius ir funkcijas, turi teisę:</w:t>
      </w:r>
      <w:r w:rsidRPr="00380997">
        <w:rPr>
          <w:rFonts w:ascii="Arial" w:eastAsia="Times New Roman" w:hAnsi="Arial" w:cs="Arial"/>
          <w:color w:val="555555"/>
          <w:sz w:val="20"/>
          <w:szCs w:val="20"/>
          <w:lang w:eastAsia="lt-LT"/>
        </w:rPr>
        <w:br/>
        <w:t>22.1. gauti iš valstybės, vietos savivaldos institucijų ir kitų įstaigų informaciją skyriaus kompetencijos klausimais;</w:t>
      </w:r>
      <w:r w:rsidRPr="00380997">
        <w:rPr>
          <w:rFonts w:ascii="Arial" w:eastAsia="Times New Roman" w:hAnsi="Arial" w:cs="Arial"/>
          <w:color w:val="555555"/>
          <w:sz w:val="20"/>
          <w:szCs w:val="20"/>
          <w:lang w:eastAsia="lt-LT"/>
        </w:rPr>
        <w:br/>
        <w:t>22.2. gauti operatyvią informaciją, statistinius ir kt. duomenis, reikalingus skyriaus užduotims atlikti, iš administracijos struktūrinių padalinių ir kitų savivaldybės biudžeto subjektų;</w:t>
      </w:r>
      <w:r w:rsidRPr="00380997">
        <w:rPr>
          <w:rFonts w:ascii="Arial" w:eastAsia="Times New Roman" w:hAnsi="Arial" w:cs="Arial"/>
          <w:color w:val="555555"/>
          <w:sz w:val="20"/>
          <w:szCs w:val="20"/>
          <w:lang w:eastAsia="lt-LT"/>
        </w:rPr>
        <w:br/>
        <w:t>22.3. naudotis savivaldybės administracijos kompiuteriniu tinklu;</w:t>
      </w:r>
      <w:r w:rsidRPr="00380997">
        <w:rPr>
          <w:rFonts w:ascii="Arial" w:eastAsia="Times New Roman" w:hAnsi="Arial" w:cs="Arial"/>
          <w:color w:val="555555"/>
          <w:sz w:val="20"/>
          <w:szCs w:val="20"/>
          <w:lang w:eastAsia="lt-LT"/>
        </w:rPr>
        <w:br/>
        <w:t>22.4. sudaryti komisijas, darbo grupes pagal skyriaus kompetenciją iškilusiems klausimams ir problemoms nagrinėti;</w:t>
      </w:r>
      <w:r w:rsidRPr="00380997">
        <w:rPr>
          <w:rFonts w:ascii="Arial" w:eastAsia="Times New Roman" w:hAnsi="Arial" w:cs="Arial"/>
          <w:color w:val="555555"/>
          <w:sz w:val="20"/>
          <w:szCs w:val="20"/>
          <w:lang w:eastAsia="lt-LT"/>
        </w:rPr>
        <w:br/>
        <w:t>22.5. teikti vadovybei pasiūlymus dėl priemonių skyriaus ir savivaldybės darbui gerinti.</w:t>
      </w:r>
    </w:p>
    <w:p w14:paraId="7B10939A" w14:textId="77777777" w:rsidR="00380997" w:rsidRPr="00380997" w:rsidRDefault="00380997" w:rsidP="00380997">
      <w:pPr>
        <w:shd w:val="clear" w:color="auto" w:fill="FFFFFF"/>
        <w:spacing w:after="0" w:line="300" w:lineRule="atLeast"/>
        <w:jc w:val="center"/>
        <w:rPr>
          <w:rFonts w:ascii="Arial" w:eastAsia="Times New Roman" w:hAnsi="Arial" w:cs="Arial"/>
          <w:color w:val="555555"/>
          <w:sz w:val="20"/>
          <w:szCs w:val="20"/>
          <w:lang w:eastAsia="lt-LT"/>
        </w:rPr>
      </w:pPr>
      <w:r w:rsidRPr="00380997">
        <w:rPr>
          <w:rFonts w:ascii="Arial" w:eastAsia="Times New Roman" w:hAnsi="Arial" w:cs="Arial"/>
          <w:b/>
          <w:bCs/>
          <w:color w:val="555555"/>
          <w:sz w:val="20"/>
          <w:szCs w:val="20"/>
          <w:bdr w:val="none" w:sz="0" w:space="0" w:color="auto" w:frame="1"/>
          <w:lang w:eastAsia="lt-LT"/>
        </w:rPr>
        <w:t>IV. SKYRIAUS  DARBO ORGANIZAVIMAS</w:t>
      </w:r>
    </w:p>
    <w:p w14:paraId="45FB6964" w14:textId="77777777" w:rsidR="00380997" w:rsidRPr="00380997" w:rsidRDefault="00380997" w:rsidP="00380997">
      <w:pPr>
        <w:shd w:val="clear" w:color="auto" w:fill="FFFFFF"/>
        <w:spacing w:after="0" w:line="300" w:lineRule="atLeast"/>
        <w:rPr>
          <w:rFonts w:ascii="Arial" w:eastAsia="Times New Roman" w:hAnsi="Arial" w:cs="Arial"/>
          <w:color w:val="555555"/>
          <w:sz w:val="20"/>
          <w:szCs w:val="20"/>
          <w:lang w:eastAsia="lt-LT"/>
        </w:rPr>
      </w:pPr>
      <w:r w:rsidRPr="00380997">
        <w:rPr>
          <w:rFonts w:ascii="Arial" w:eastAsia="Times New Roman" w:hAnsi="Arial" w:cs="Arial"/>
          <w:color w:val="555555"/>
          <w:sz w:val="20"/>
          <w:szCs w:val="20"/>
          <w:lang w:eastAsia="lt-LT"/>
        </w:rPr>
        <w:t>23. Skyriaus darbui vadovauja vedėjas.</w:t>
      </w:r>
      <w:r w:rsidRPr="00380997">
        <w:rPr>
          <w:rFonts w:ascii="Arial" w:eastAsia="Times New Roman" w:hAnsi="Arial" w:cs="Arial"/>
          <w:color w:val="555555"/>
          <w:sz w:val="20"/>
          <w:szCs w:val="20"/>
          <w:lang w:eastAsia="lt-LT"/>
        </w:rPr>
        <w:br/>
        <w:t>24. Skyriaus vedėjas:</w:t>
      </w:r>
      <w:r w:rsidRPr="00380997">
        <w:rPr>
          <w:rFonts w:ascii="Arial" w:eastAsia="Times New Roman" w:hAnsi="Arial" w:cs="Arial"/>
          <w:color w:val="555555"/>
          <w:sz w:val="20"/>
          <w:szCs w:val="20"/>
          <w:lang w:eastAsia="lt-LT"/>
        </w:rPr>
        <w:br/>
        <w:t>24.1. atskaitingas rajono savivaldybės administracijos direktoriui;</w:t>
      </w:r>
      <w:r w:rsidRPr="00380997">
        <w:rPr>
          <w:rFonts w:ascii="Arial" w:eastAsia="Times New Roman" w:hAnsi="Arial" w:cs="Arial"/>
          <w:color w:val="555555"/>
          <w:sz w:val="20"/>
          <w:szCs w:val="20"/>
          <w:lang w:eastAsia="lt-LT"/>
        </w:rPr>
        <w:br/>
        <w:t>24.2. atsako už skyriaus vidaus darbo tvarką;</w:t>
      </w:r>
      <w:r w:rsidRPr="00380997">
        <w:rPr>
          <w:rFonts w:ascii="Arial" w:eastAsia="Times New Roman" w:hAnsi="Arial" w:cs="Arial"/>
          <w:color w:val="555555"/>
          <w:sz w:val="20"/>
          <w:szCs w:val="20"/>
          <w:lang w:eastAsia="lt-LT"/>
        </w:rPr>
        <w:br/>
        <w:t>24.3. organizuoja skyriaus darbą;</w:t>
      </w:r>
      <w:r w:rsidRPr="00380997">
        <w:rPr>
          <w:rFonts w:ascii="Arial" w:eastAsia="Times New Roman" w:hAnsi="Arial" w:cs="Arial"/>
          <w:color w:val="555555"/>
          <w:sz w:val="20"/>
          <w:szCs w:val="20"/>
          <w:lang w:eastAsia="lt-LT"/>
        </w:rPr>
        <w:br/>
        <w:t>24.4. teikia savivaldybės administracijos direktoriui pasiūlymus dėl skatinimo ir nuobaudų skyrimo skyriaus darbuotojams.</w:t>
      </w:r>
      <w:r w:rsidRPr="00380997">
        <w:rPr>
          <w:rFonts w:ascii="Arial" w:eastAsia="Times New Roman" w:hAnsi="Arial" w:cs="Arial"/>
          <w:color w:val="555555"/>
          <w:sz w:val="20"/>
          <w:szCs w:val="20"/>
          <w:lang w:eastAsia="lt-LT"/>
        </w:rPr>
        <w:br/>
        <w:t>25. Skyriaus vedėjui nesant, jį pavaduoja rajono savivaldybės administracijos direktoriaus įsakymu paskirtas skyriaus darbuotojas ar kito skyriaus vedėjas.</w:t>
      </w:r>
      <w:r w:rsidRPr="00380997">
        <w:rPr>
          <w:rFonts w:ascii="Arial" w:eastAsia="Times New Roman" w:hAnsi="Arial" w:cs="Arial"/>
          <w:color w:val="555555"/>
          <w:sz w:val="20"/>
          <w:szCs w:val="20"/>
          <w:lang w:eastAsia="lt-LT"/>
        </w:rPr>
        <w:br/>
        <w:t>26. Skyriaus darbuotoją atostogų, komandiruočių, stažuočių bei ligos metu pavaduoja skyriaus vedėjo paskirtas kitas tarnybos darbuotojas. Šiais atvejais interesantai informuojami apie tai, kad sprendžia nesančio darbuotojo kompetencijai priskirtus klausimus.</w:t>
      </w:r>
    </w:p>
    <w:p w14:paraId="5906F147" w14:textId="77777777" w:rsidR="00380997" w:rsidRPr="00380997" w:rsidRDefault="00380997" w:rsidP="00380997">
      <w:pPr>
        <w:shd w:val="clear" w:color="auto" w:fill="FFFFFF"/>
        <w:spacing w:after="0" w:line="300" w:lineRule="atLeast"/>
        <w:jc w:val="center"/>
        <w:rPr>
          <w:rFonts w:ascii="Arial" w:eastAsia="Times New Roman" w:hAnsi="Arial" w:cs="Arial"/>
          <w:color w:val="555555"/>
          <w:sz w:val="20"/>
          <w:szCs w:val="20"/>
          <w:lang w:eastAsia="lt-LT"/>
        </w:rPr>
      </w:pPr>
      <w:r w:rsidRPr="00380997">
        <w:rPr>
          <w:rFonts w:ascii="Arial" w:eastAsia="Times New Roman" w:hAnsi="Arial" w:cs="Arial"/>
          <w:b/>
          <w:bCs/>
          <w:color w:val="555555"/>
          <w:sz w:val="20"/>
          <w:szCs w:val="20"/>
          <w:bdr w:val="none" w:sz="0" w:space="0" w:color="auto" w:frame="1"/>
          <w:lang w:eastAsia="lt-LT"/>
        </w:rPr>
        <w:t>V. ATSAKOMYBĖ</w:t>
      </w:r>
    </w:p>
    <w:p w14:paraId="7A63035C" w14:textId="77777777" w:rsidR="00380997" w:rsidRPr="00380997" w:rsidRDefault="00380997" w:rsidP="00380997">
      <w:pPr>
        <w:shd w:val="clear" w:color="auto" w:fill="FFFFFF"/>
        <w:spacing w:after="0" w:line="300" w:lineRule="atLeast"/>
        <w:rPr>
          <w:rFonts w:ascii="Arial" w:eastAsia="Times New Roman" w:hAnsi="Arial" w:cs="Arial"/>
          <w:color w:val="555555"/>
          <w:sz w:val="20"/>
          <w:szCs w:val="20"/>
          <w:lang w:eastAsia="lt-LT"/>
        </w:rPr>
      </w:pPr>
      <w:r w:rsidRPr="00380997">
        <w:rPr>
          <w:rFonts w:ascii="Arial" w:eastAsia="Times New Roman" w:hAnsi="Arial" w:cs="Arial"/>
          <w:color w:val="555555"/>
          <w:sz w:val="20"/>
          <w:szCs w:val="20"/>
          <w:lang w:eastAsia="lt-LT"/>
        </w:rPr>
        <w:t>27. Skyriaus vedėjas atsako už uždavinių ir funkcijų, numatytų šiuose nuostatuose, įgyvendinimą.</w:t>
      </w:r>
      <w:r w:rsidRPr="00380997">
        <w:rPr>
          <w:rFonts w:ascii="Arial" w:eastAsia="Times New Roman" w:hAnsi="Arial" w:cs="Arial"/>
          <w:color w:val="555555"/>
          <w:sz w:val="20"/>
          <w:szCs w:val="20"/>
          <w:lang w:eastAsia="lt-LT"/>
        </w:rPr>
        <w:br/>
        <w:t>28. Skyriaus darbuotojų uždavinius, funkcijas ir atsakomybę reglamentuoja jų pareigybės aprašymai.</w:t>
      </w:r>
      <w:r w:rsidRPr="00380997">
        <w:rPr>
          <w:rFonts w:ascii="Arial" w:eastAsia="Times New Roman" w:hAnsi="Arial" w:cs="Arial"/>
          <w:color w:val="555555"/>
          <w:sz w:val="20"/>
          <w:szCs w:val="20"/>
          <w:lang w:eastAsia="lt-LT"/>
        </w:rPr>
        <w:br/>
        <w:t>29. Skyriaus vedėjas ir darbuotojai už darbo drausmės pažeidimus, poelgius nesuderinamus su valstybės tarnautojo statusu, pareigų nevykdymą, atsako Lietuvos Respublikos įstatymų nustatyta tvarka.</w:t>
      </w:r>
    </w:p>
    <w:p w14:paraId="01F83072" w14:textId="77777777" w:rsidR="007D0373" w:rsidRDefault="007D0373"/>
    <w:sectPr w:rsidR="007D0373" w:rsidSect="00207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997"/>
    <w:rsid w:val="00207A83"/>
    <w:rsid w:val="00380997"/>
    <w:rsid w:val="007D03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1A032"/>
  <w15:chartTrackingRefBased/>
  <w15:docId w15:val="{0580E2B0-A7CF-49F1-BA6B-C3AD0760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80997"/>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80997"/>
    <w:rPr>
      <w:rFonts w:ascii="Times New Roman" w:eastAsia="Times New Roman" w:hAnsi="Times New Roman" w:cs="Times New Roman"/>
      <w:b/>
      <w:bCs/>
      <w:sz w:val="36"/>
      <w:szCs w:val="36"/>
      <w:lang w:eastAsia="lt-LT"/>
    </w:rPr>
  </w:style>
  <w:style w:type="paragraph" w:styleId="NormalWeb">
    <w:name w:val="Normal (Web)"/>
    <w:basedOn w:val="Normal"/>
    <w:uiPriority w:val="99"/>
    <w:semiHidden/>
    <w:unhideWhenUsed/>
    <w:rsid w:val="0038099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Strong">
    <w:name w:val="Strong"/>
    <w:basedOn w:val="DefaultParagraphFont"/>
    <w:uiPriority w:val="22"/>
    <w:qFormat/>
    <w:rsid w:val="003809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578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3129</Words>
  <Characters>1785</Characters>
  <Application>Microsoft Office Word</Application>
  <DocSecurity>0</DocSecurity>
  <Lines>14</Lines>
  <Paragraphs>9</Paragraphs>
  <ScaleCrop>false</ScaleCrop>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iMac</cp:lastModifiedBy>
  <cp:revision>1</cp:revision>
  <dcterms:created xsi:type="dcterms:W3CDTF">2020-08-10T06:25:00Z</dcterms:created>
  <dcterms:modified xsi:type="dcterms:W3CDTF">2020-08-10T06:25:00Z</dcterms:modified>
</cp:coreProperties>
</file>