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1E0" w:firstRow="1" w:lastRow="1" w:firstColumn="1" w:lastColumn="1" w:noHBand="0" w:noVBand="0"/>
      </w:tblPr>
      <w:tblGrid>
        <w:gridCol w:w="5637"/>
        <w:gridCol w:w="4218"/>
      </w:tblGrid>
      <w:tr w:rsidR="003C2BAE" w:rsidTr="003F7F24">
        <w:tc>
          <w:tcPr>
            <w:tcW w:w="5637" w:type="dxa"/>
            <w:shd w:val="clear" w:color="auto" w:fill="auto"/>
          </w:tcPr>
          <w:p w:rsidR="003C2BAE" w:rsidRPr="000B7AA9" w:rsidRDefault="003C2BAE" w:rsidP="003F7F24">
            <w:pPr>
              <w:pStyle w:val="Antrat1"/>
              <w:rPr>
                <w:sz w:val="20"/>
              </w:rPr>
            </w:pPr>
          </w:p>
        </w:tc>
        <w:tc>
          <w:tcPr>
            <w:tcW w:w="4218" w:type="dxa"/>
            <w:shd w:val="clear" w:color="auto" w:fill="auto"/>
          </w:tcPr>
          <w:p w:rsidR="003C2BAE" w:rsidRPr="000B7AA9" w:rsidRDefault="003C2BAE" w:rsidP="003F7F24">
            <w:pPr>
              <w:pStyle w:val="Antrat1"/>
              <w:rPr>
                <w:sz w:val="24"/>
                <w:szCs w:val="24"/>
              </w:rPr>
            </w:pPr>
            <w:r w:rsidRPr="000B7AA9">
              <w:rPr>
                <w:sz w:val="24"/>
                <w:szCs w:val="24"/>
              </w:rPr>
              <w:t>PATVIRTINTA</w:t>
            </w:r>
          </w:p>
          <w:p w:rsidR="003C2BAE" w:rsidRPr="000B7AA9" w:rsidRDefault="003C2BAE" w:rsidP="003F7F24">
            <w:pPr>
              <w:rPr>
                <w:sz w:val="24"/>
                <w:szCs w:val="24"/>
                <w:lang w:val="lt-LT"/>
              </w:rPr>
            </w:pPr>
            <w:r w:rsidRPr="000B7AA9">
              <w:rPr>
                <w:sz w:val="24"/>
                <w:szCs w:val="24"/>
                <w:lang w:val="lt-LT"/>
              </w:rPr>
              <w:t xml:space="preserve">Jonavos rajono savivaldybės </w:t>
            </w:r>
          </w:p>
          <w:p w:rsidR="003C2BAE" w:rsidRPr="000B7AA9" w:rsidRDefault="003C2BAE" w:rsidP="003F7F24">
            <w:pPr>
              <w:rPr>
                <w:sz w:val="24"/>
                <w:szCs w:val="24"/>
                <w:lang w:val="lt-LT"/>
              </w:rPr>
            </w:pPr>
            <w:r w:rsidRPr="000B7AA9">
              <w:rPr>
                <w:sz w:val="24"/>
                <w:szCs w:val="24"/>
                <w:lang w:val="lt-LT"/>
              </w:rPr>
              <w:t>administracijos direktoriaus</w:t>
            </w:r>
          </w:p>
          <w:p w:rsidR="003C2BAE" w:rsidRPr="000B7AA9" w:rsidRDefault="003C2BAE" w:rsidP="003F7F24">
            <w:pPr>
              <w:rPr>
                <w:sz w:val="24"/>
                <w:szCs w:val="24"/>
                <w:lang w:val="lt-LT"/>
              </w:rPr>
            </w:pPr>
            <w:r w:rsidRPr="000B7AA9">
              <w:rPr>
                <w:sz w:val="24"/>
                <w:szCs w:val="24"/>
                <w:lang w:val="lt-LT"/>
              </w:rPr>
              <w:t>201</w:t>
            </w:r>
            <w:r>
              <w:rPr>
                <w:sz w:val="24"/>
                <w:szCs w:val="24"/>
                <w:lang w:val="lt-LT"/>
              </w:rPr>
              <w:t xml:space="preserve">5 </w:t>
            </w:r>
            <w:r w:rsidRPr="000B7AA9">
              <w:rPr>
                <w:sz w:val="24"/>
                <w:szCs w:val="24"/>
                <w:lang w:val="lt-LT"/>
              </w:rPr>
              <w:t xml:space="preserve">m. </w:t>
            </w:r>
            <w:r>
              <w:rPr>
                <w:sz w:val="24"/>
                <w:szCs w:val="24"/>
                <w:lang w:val="lt-LT"/>
              </w:rPr>
              <w:t xml:space="preserve">liepos </w:t>
            </w:r>
            <w:r w:rsidR="00ED3050">
              <w:rPr>
                <w:sz w:val="24"/>
                <w:szCs w:val="24"/>
                <w:lang w:val="lt-LT"/>
              </w:rPr>
              <w:t>27</w:t>
            </w:r>
            <w:r w:rsidRPr="000B7AA9">
              <w:rPr>
                <w:sz w:val="24"/>
                <w:szCs w:val="24"/>
                <w:lang w:val="lt-LT"/>
              </w:rPr>
              <w:t xml:space="preserve"> d. </w:t>
            </w:r>
          </w:p>
          <w:p w:rsidR="003C2BAE" w:rsidRPr="000B7AA9" w:rsidRDefault="003C2BAE" w:rsidP="003F7F24">
            <w:pPr>
              <w:rPr>
                <w:lang w:val="lt-LT"/>
              </w:rPr>
            </w:pPr>
            <w:r w:rsidRPr="000B7AA9">
              <w:rPr>
                <w:sz w:val="24"/>
                <w:szCs w:val="24"/>
                <w:lang w:val="lt-LT"/>
              </w:rPr>
              <w:t>įsakymu Nr. 13B-</w:t>
            </w:r>
            <w:r w:rsidR="00ED3050">
              <w:rPr>
                <w:sz w:val="24"/>
                <w:szCs w:val="24"/>
                <w:lang w:val="lt-LT"/>
              </w:rPr>
              <w:t>1174</w:t>
            </w:r>
            <w:bookmarkStart w:id="0" w:name="_GoBack"/>
            <w:bookmarkEnd w:id="0"/>
          </w:p>
        </w:tc>
      </w:tr>
    </w:tbl>
    <w:p w:rsidR="003C2BAE" w:rsidRDefault="003C2BAE" w:rsidP="003C2BAE">
      <w:pPr>
        <w:rPr>
          <w:sz w:val="24"/>
          <w:szCs w:val="24"/>
          <w:lang w:val="lt-LT"/>
        </w:rPr>
      </w:pPr>
    </w:p>
    <w:p w:rsidR="003C2BAE" w:rsidRDefault="003C2BAE" w:rsidP="003C2BAE">
      <w:pPr>
        <w:rPr>
          <w:sz w:val="24"/>
          <w:szCs w:val="24"/>
          <w:lang w:val="lt-LT"/>
        </w:rPr>
      </w:pPr>
    </w:p>
    <w:p w:rsidR="003C2BAE" w:rsidRPr="00FA6827" w:rsidRDefault="003C2BAE" w:rsidP="003C2BAE">
      <w:pPr>
        <w:pStyle w:val="Pagrindinistekstas"/>
        <w:rPr>
          <w:sz w:val="24"/>
          <w:szCs w:val="24"/>
        </w:rPr>
      </w:pPr>
      <w:r w:rsidRPr="00FA6827">
        <w:rPr>
          <w:sz w:val="24"/>
          <w:szCs w:val="24"/>
        </w:rPr>
        <w:t xml:space="preserve">JONAVOS RAJONO SAVIVALDYBĖS ADMINISTRACIJOS </w:t>
      </w:r>
    </w:p>
    <w:p w:rsidR="003C2BAE" w:rsidRPr="00FA6827" w:rsidRDefault="003C2BAE" w:rsidP="003C2BAE">
      <w:pPr>
        <w:pStyle w:val="Pagrindinistekstas"/>
        <w:rPr>
          <w:sz w:val="24"/>
          <w:szCs w:val="24"/>
        </w:rPr>
      </w:pPr>
      <w:r>
        <w:rPr>
          <w:sz w:val="24"/>
          <w:szCs w:val="24"/>
        </w:rPr>
        <w:t>RUKLOS</w:t>
      </w:r>
      <w:r w:rsidRPr="00FA6827">
        <w:rPr>
          <w:sz w:val="24"/>
          <w:szCs w:val="24"/>
        </w:rPr>
        <w:t xml:space="preserve"> SENIŪNIJOS VEIKLOS NUOSTATAI</w:t>
      </w:r>
    </w:p>
    <w:p w:rsidR="003C2BAE" w:rsidRDefault="003C2BAE" w:rsidP="003C2BAE">
      <w:pPr>
        <w:rPr>
          <w:sz w:val="24"/>
          <w:szCs w:val="24"/>
          <w:lang w:val="lt-LT"/>
        </w:rPr>
      </w:pPr>
    </w:p>
    <w:p w:rsidR="003C2BAE" w:rsidRPr="00FA6827" w:rsidRDefault="003C2BAE" w:rsidP="003C2BAE">
      <w:pPr>
        <w:rPr>
          <w:sz w:val="24"/>
          <w:szCs w:val="24"/>
          <w:lang w:val="lt-LT"/>
        </w:rPr>
      </w:pPr>
    </w:p>
    <w:p w:rsidR="003C2BAE" w:rsidRPr="00FA6827" w:rsidRDefault="003C2BAE" w:rsidP="003C2BAE">
      <w:pPr>
        <w:pStyle w:val="Antrat3"/>
        <w:numPr>
          <w:ilvl w:val="0"/>
          <w:numId w:val="3"/>
        </w:numPr>
        <w:tabs>
          <w:tab w:val="clear" w:pos="1080"/>
          <w:tab w:val="num" w:pos="709"/>
        </w:tabs>
        <w:jc w:val="center"/>
        <w:rPr>
          <w:sz w:val="24"/>
          <w:szCs w:val="24"/>
          <w:u w:val="none"/>
        </w:rPr>
      </w:pPr>
      <w:r w:rsidRPr="00FA6827">
        <w:rPr>
          <w:sz w:val="24"/>
          <w:szCs w:val="24"/>
          <w:u w:val="none"/>
        </w:rPr>
        <w:t>BENDROSIOS NUOSTATOS</w:t>
      </w:r>
    </w:p>
    <w:p w:rsidR="003C2BAE" w:rsidRPr="00FA6827" w:rsidRDefault="003C2BAE" w:rsidP="003C2BAE">
      <w:pPr>
        <w:rPr>
          <w:sz w:val="24"/>
          <w:szCs w:val="24"/>
          <w:lang w:val="lt-LT"/>
        </w:rPr>
      </w:pPr>
    </w:p>
    <w:p w:rsidR="003C2BAE" w:rsidRPr="00FA6827" w:rsidRDefault="003C2BAE" w:rsidP="003C2BAE">
      <w:pPr>
        <w:numPr>
          <w:ilvl w:val="0"/>
          <w:numId w:val="2"/>
        </w:numPr>
        <w:jc w:val="both"/>
        <w:rPr>
          <w:sz w:val="24"/>
          <w:szCs w:val="24"/>
          <w:lang w:val="lt-LT"/>
        </w:rPr>
      </w:pPr>
      <w:r w:rsidRPr="00FA6827">
        <w:rPr>
          <w:sz w:val="24"/>
          <w:szCs w:val="24"/>
          <w:lang w:val="lt-LT"/>
        </w:rPr>
        <w:t xml:space="preserve">Šie nuostatai apibrėžia Jonavos rajono savivaldybės administracijos </w:t>
      </w:r>
      <w:r>
        <w:rPr>
          <w:sz w:val="24"/>
          <w:szCs w:val="24"/>
          <w:lang w:val="lt-LT"/>
        </w:rPr>
        <w:t>Ruklos</w:t>
      </w:r>
      <w:r w:rsidRPr="00FA6827">
        <w:rPr>
          <w:sz w:val="24"/>
          <w:szCs w:val="24"/>
          <w:lang w:val="lt-LT"/>
        </w:rPr>
        <w:t xml:space="preserve"> seniūnijos (toliau – </w:t>
      </w:r>
      <w:r>
        <w:rPr>
          <w:sz w:val="24"/>
          <w:szCs w:val="24"/>
          <w:lang w:val="lt-LT"/>
        </w:rPr>
        <w:t>s</w:t>
      </w:r>
      <w:r w:rsidRPr="00FA6827">
        <w:rPr>
          <w:sz w:val="24"/>
          <w:szCs w:val="24"/>
          <w:lang w:val="lt-LT"/>
        </w:rPr>
        <w:t>eniūnijos) uždavinius, funkcijas, atsakomybę.</w:t>
      </w:r>
    </w:p>
    <w:p w:rsidR="003C2BAE" w:rsidRPr="00FA6827" w:rsidRDefault="003C2BAE" w:rsidP="003C2BAE">
      <w:pPr>
        <w:numPr>
          <w:ilvl w:val="0"/>
          <w:numId w:val="2"/>
        </w:numPr>
        <w:jc w:val="both"/>
        <w:rPr>
          <w:sz w:val="24"/>
          <w:szCs w:val="24"/>
          <w:lang w:val="lt-LT"/>
        </w:rPr>
      </w:pPr>
      <w:r w:rsidRPr="00FA6827">
        <w:rPr>
          <w:sz w:val="24"/>
          <w:szCs w:val="24"/>
          <w:lang w:val="lt-LT"/>
        </w:rPr>
        <w:t xml:space="preserve">Seniūnija yra Jonavos rajono savivaldybės administracijos filialas, veikiantis tam tikroje Jonavos rajono savivaldybės (toliau – </w:t>
      </w:r>
      <w:r>
        <w:rPr>
          <w:sz w:val="24"/>
          <w:szCs w:val="24"/>
          <w:lang w:val="lt-LT"/>
        </w:rPr>
        <w:t>s</w:t>
      </w:r>
      <w:r w:rsidRPr="00FA6827">
        <w:rPr>
          <w:sz w:val="24"/>
          <w:szCs w:val="24"/>
          <w:lang w:val="lt-LT"/>
        </w:rPr>
        <w:t>avivaldybės) teritorijos dalyje. Seniūnijos pavadinimą, aptarnaujamos teritorijos ribas ir seniūnijai perduodamas juridinio asmens (savivaldybės administracijos) funkcijas savo sprendimu nustato Jonavos rajono savivaldybės taryba (toliau – Taryba).</w:t>
      </w:r>
    </w:p>
    <w:p w:rsidR="003C2BAE" w:rsidRPr="00FA6827" w:rsidRDefault="003C2BAE" w:rsidP="003C2BAE">
      <w:pPr>
        <w:numPr>
          <w:ilvl w:val="0"/>
          <w:numId w:val="2"/>
        </w:numPr>
        <w:jc w:val="both"/>
        <w:rPr>
          <w:sz w:val="24"/>
          <w:szCs w:val="24"/>
          <w:lang w:val="lt-LT"/>
        </w:rPr>
      </w:pPr>
      <w:r w:rsidRPr="00FA6827">
        <w:rPr>
          <w:sz w:val="24"/>
          <w:szCs w:val="24"/>
          <w:lang w:val="lt-LT"/>
        </w:rPr>
        <w:t>Seniūnija savo veikloje vadovaujasi Lietuvos Respublikos Konstitucija, Civiliniu kodeksu, Vietos savivaldos įstatymu, kitais įstatymais, Vyriausybės nutarimais, mero potvarkiais, administracijos direktoriaus įsakymais bei šiais nuostatais.</w:t>
      </w:r>
    </w:p>
    <w:p w:rsidR="003C2BAE" w:rsidRPr="00FA6827" w:rsidRDefault="003C2BAE" w:rsidP="003C2BAE">
      <w:pPr>
        <w:numPr>
          <w:ilvl w:val="0"/>
          <w:numId w:val="2"/>
        </w:numPr>
        <w:jc w:val="both"/>
        <w:rPr>
          <w:sz w:val="24"/>
          <w:szCs w:val="24"/>
          <w:lang w:val="lt-LT"/>
        </w:rPr>
      </w:pPr>
      <w:r w:rsidRPr="00FA6827">
        <w:rPr>
          <w:sz w:val="24"/>
          <w:szCs w:val="24"/>
          <w:lang w:val="lt-LT"/>
        </w:rPr>
        <w:t>Seniūnijos paskirtis – spręsti jos kompetencijai priklau</w:t>
      </w:r>
      <w:r>
        <w:rPr>
          <w:sz w:val="24"/>
          <w:szCs w:val="24"/>
          <w:lang w:val="lt-LT"/>
        </w:rPr>
        <w:t>sančius klausimus atitinkamoje s</w:t>
      </w:r>
      <w:r w:rsidRPr="00FA6827">
        <w:rPr>
          <w:sz w:val="24"/>
          <w:szCs w:val="24"/>
          <w:lang w:val="lt-LT"/>
        </w:rPr>
        <w:t>avivaldybės tarybos priskirtoje teritorijoje, plėtoti vietos savivaldą bei įgyvendinti pavestas viešojo administravimo funkcijas.</w:t>
      </w:r>
    </w:p>
    <w:p w:rsidR="003C2BAE" w:rsidRPr="00FA6827" w:rsidRDefault="003C2BAE" w:rsidP="003C2BAE">
      <w:pPr>
        <w:numPr>
          <w:ilvl w:val="0"/>
          <w:numId w:val="2"/>
        </w:numPr>
        <w:jc w:val="both"/>
        <w:rPr>
          <w:sz w:val="24"/>
          <w:szCs w:val="24"/>
          <w:lang w:val="lt-LT"/>
        </w:rPr>
      </w:pPr>
      <w:r>
        <w:rPr>
          <w:sz w:val="24"/>
          <w:szCs w:val="24"/>
          <w:lang w:val="lt-LT"/>
        </w:rPr>
        <w:t>S</w:t>
      </w:r>
      <w:r w:rsidRPr="00FA6827">
        <w:rPr>
          <w:sz w:val="24"/>
          <w:szCs w:val="24"/>
          <w:lang w:val="lt-LT"/>
        </w:rPr>
        <w:t xml:space="preserve">eniūnijos veiklos nuostatus, darbuotojų skaičių ir pareigybes, seniūno, seniūnijos darbuotojų darbo užmokesčio dydį tvirtina savivaldybės administracijos direktorius. </w:t>
      </w:r>
      <w:r>
        <w:rPr>
          <w:sz w:val="24"/>
          <w:szCs w:val="24"/>
          <w:lang w:val="lt-LT"/>
        </w:rPr>
        <w:t>Seniūnijai vadovauja seniūnas, kuris yra pavaldus</w:t>
      </w:r>
      <w:r w:rsidRPr="00FA6827">
        <w:rPr>
          <w:sz w:val="24"/>
          <w:szCs w:val="24"/>
          <w:lang w:val="lt-LT"/>
        </w:rPr>
        <w:t xml:space="preserve"> ir atskaitinga</w:t>
      </w:r>
      <w:r>
        <w:rPr>
          <w:sz w:val="24"/>
          <w:szCs w:val="24"/>
          <w:lang w:val="lt-LT"/>
        </w:rPr>
        <w:t>s</w:t>
      </w:r>
      <w:r w:rsidRPr="00FA6827">
        <w:rPr>
          <w:sz w:val="24"/>
          <w:szCs w:val="24"/>
          <w:lang w:val="lt-LT"/>
        </w:rPr>
        <w:t xml:space="preserve"> savivaldybės administracijos direktoriui.</w:t>
      </w:r>
    </w:p>
    <w:p w:rsidR="003C2BAE" w:rsidRPr="00FA6827" w:rsidRDefault="003C2BAE" w:rsidP="003C2BAE">
      <w:pPr>
        <w:numPr>
          <w:ilvl w:val="0"/>
          <w:numId w:val="2"/>
        </w:numPr>
        <w:jc w:val="both"/>
        <w:rPr>
          <w:sz w:val="24"/>
          <w:szCs w:val="24"/>
          <w:lang w:val="lt-LT"/>
        </w:rPr>
      </w:pPr>
      <w:r w:rsidRPr="00FA6827">
        <w:rPr>
          <w:sz w:val="24"/>
          <w:szCs w:val="24"/>
          <w:lang w:val="lt-LT"/>
        </w:rPr>
        <w:t>Seniūnijos veikla finansuojama iš savivaldybės biudžeto, tam seniūnijai skiriami asignavimai. Seniūnija turi savo sąskaitą banke.</w:t>
      </w:r>
    </w:p>
    <w:p w:rsidR="003C2BAE" w:rsidRDefault="003C2BAE" w:rsidP="003C2BAE">
      <w:pPr>
        <w:numPr>
          <w:ilvl w:val="0"/>
          <w:numId w:val="2"/>
        </w:numPr>
        <w:jc w:val="both"/>
        <w:rPr>
          <w:sz w:val="24"/>
          <w:szCs w:val="24"/>
          <w:lang w:val="lt-LT"/>
        </w:rPr>
      </w:pPr>
      <w:r w:rsidRPr="001E7CF5">
        <w:rPr>
          <w:sz w:val="24"/>
          <w:szCs w:val="24"/>
          <w:lang w:val="lt-LT"/>
        </w:rPr>
        <w:t xml:space="preserve">Seniūnija turi savo antspaudą su įrašu: „Jonavos rajono savivaldybės administracija. </w:t>
      </w:r>
      <w:r>
        <w:rPr>
          <w:sz w:val="24"/>
          <w:szCs w:val="24"/>
          <w:lang w:val="lt-LT"/>
        </w:rPr>
        <w:t>Ruklos</w:t>
      </w:r>
      <w:r w:rsidRPr="001E7CF5">
        <w:rPr>
          <w:sz w:val="24"/>
          <w:szCs w:val="24"/>
          <w:lang w:val="lt-LT"/>
        </w:rPr>
        <w:t xml:space="preserve"> seniūn</w:t>
      </w:r>
      <w:r w:rsidR="00574197">
        <w:rPr>
          <w:sz w:val="24"/>
          <w:szCs w:val="24"/>
          <w:lang w:val="lt-LT"/>
        </w:rPr>
        <w:t>as</w:t>
      </w:r>
      <w:r w:rsidRPr="001E7CF5">
        <w:rPr>
          <w:sz w:val="24"/>
          <w:szCs w:val="24"/>
          <w:lang w:val="lt-LT"/>
        </w:rPr>
        <w:t>“. Antspaudo centre</w:t>
      </w:r>
      <w:r>
        <w:rPr>
          <w:sz w:val="24"/>
          <w:szCs w:val="24"/>
          <w:lang w:val="lt-LT"/>
        </w:rPr>
        <w:t xml:space="preserve"> </w:t>
      </w:r>
      <w:r w:rsidRPr="001E7CF5">
        <w:rPr>
          <w:sz w:val="24"/>
          <w:szCs w:val="24"/>
          <w:lang w:val="lt-LT"/>
        </w:rPr>
        <w:t xml:space="preserve"> –</w:t>
      </w:r>
      <w:r>
        <w:rPr>
          <w:sz w:val="24"/>
          <w:szCs w:val="24"/>
          <w:lang w:val="lt-LT"/>
        </w:rPr>
        <w:t xml:space="preserve"> </w:t>
      </w:r>
      <w:r w:rsidRPr="001E7CF5">
        <w:rPr>
          <w:sz w:val="24"/>
          <w:szCs w:val="24"/>
          <w:lang w:val="lt-LT"/>
        </w:rPr>
        <w:t xml:space="preserve"> Jonavos rajono savivaldybės herbas.</w:t>
      </w:r>
    </w:p>
    <w:p w:rsidR="003C2BAE" w:rsidRPr="0082055E" w:rsidRDefault="003C2BAE" w:rsidP="003C2BAE">
      <w:pPr>
        <w:numPr>
          <w:ilvl w:val="0"/>
          <w:numId w:val="2"/>
        </w:numPr>
        <w:jc w:val="both"/>
        <w:rPr>
          <w:sz w:val="24"/>
          <w:szCs w:val="24"/>
          <w:lang w:val="lt-LT"/>
        </w:rPr>
      </w:pPr>
      <w:r w:rsidRPr="0082055E">
        <w:rPr>
          <w:sz w:val="24"/>
          <w:szCs w:val="24"/>
          <w:lang w:val="lt-LT"/>
        </w:rPr>
        <w:t xml:space="preserve"> Seniūnijos buveinė – </w:t>
      </w:r>
      <w:r w:rsidRPr="0082055E">
        <w:rPr>
          <w:color w:val="000000"/>
          <w:sz w:val="24"/>
          <w:szCs w:val="24"/>
          <w:lang w:val="lt-LT"/>
        </w:rPr>
        <w:t xml:space="preserve">Laumės </w:t>
      </w:r>
      <w:r>
        <w:rPr>
          <w:color w:val="000000"/>
          <w:sz w:val="24"/>
          <w:szCs w:val="24"/>
          <w:lang w:val="lt-LT"/>
        </w:rPr>
        <w:t>g.</w:t>
      </w:r>
      <w:r w:rsidRPr="0082055E">
        <w:rPr>
          <w:color w:val="000000"/>
          <w:sz w:val="24"/>
          <w:szCs w:val="24"/>
          <w:lang w:val="lt-LT"/>
        </w:rPr>
        <w:t xml:space="preserve"> 2, Ruklos miestelis, Ruklos seniūnija, Jonavos rajono savivaldybė, LT –55290, identifikavimo kodas 188612336.</w:t>
      </w:r>
    </w:p>
    <w:p w:rsidR="003C2BAE" w:rsidRPr="0082055E" w:rsidRDefault="003C2BAE" w:rsidP="003C2BAE">
      <w:pPr>
        <w:ind w:left="1702"/>
        <w:jc w:val="both"/>
        <w:rPr>
          <w:sz w:val="24"/>
          <w:szCs w:val="24"/>
          <w:lang w:val="lt-LT"/>
        </w:rPr>
      </w:pPr>
      <w:r w:rsidRPr="0082055E">
        <w:rPr>
          <w:sz w:val="24"/>
          <w:szCs w:val="24"/>
          <w:lang w:val="lt-LT"/>
        </w:rPr>
        <w:t xml:space="preserve"> </w:t>
      </w:r>
    </w:p>
    <w:p w:rsidR="003C2BAE" w:rsidRPr="00FA6827" w:rsidRDefault="003C2BAE" w:rsidP="003C2BAE">
      <w:pPr>
        <w:pStyle w:val="Antrat3"/>
        <w:numPr>
          <w:ilvl w:val="0"/>
          <w:numId w:val="3"/>
        </w:numPr>
        <w:tabs>
          <w:tab w:val="clear" w:pos="1080"/>
          <w:tab w:val="num" w:pos="851"/>
        </w:tabs>
        <w:jc w:val="center"/>
        <w:rPr>
          <w:sz w:val="24"/>
          <w:szCs w:val="24"/>
          <w:u w:val="none"/>
        </w:rPr>
      </w:pPr>
      <w:r w:rsidRPr="00FA6827">
        <w:rPr>
          <w:sz w:val="24"/>
          <w:szCs w:val="24"/>
          <w:u w:val="none"/>
        </w:rPr>
        <w:t>SENIŪNIJOS IR SENIŪNO UŽDAVINIAI IR FUNKCIJOS</w:t>
      </w:r>
    </w:p>
    <w:p w:rsidR="003C2BAE" w:rsidRPr="000A2090" w:rsidRDefault="003C2BAE" w:rsidP="003C2BAE">
      <w:pPr>
        <w:jc w:val="both"/>
        <w:rPr>
          <w:sz w:val="24"/>
          <w:szCs w:val="24"/>
          <w:lang w:val="lt-LT"/>
        </w:rPr>
      </w:pPr>
    </w:p>
    <w:p w:rsidR="003C2BAE" w:rsidRPr="000A2090" w:rsidRDefault="003C2BAE" w:rsidP="003C2BAE">
      <w:pPr>
        <w:numPr>
          <w:ilvl w:val="0"/>
          <w:numId w:val="2"/>
        </w:numPr>
        <w:jc w:val="both"/>
        <w:rPr>
          <w:b/>
          <w:sz w:val="24"/>
          <w:szCs w:val="24"/>
          <w:lang w:val="lt-LT"/>
        </w:rPr>
      </w:pPr>
      <w:r w:rsidRPr="000A2090">
        <w:rPr>
          <w:sz w:val="24"/>
          <w:szCs w:val="24"/>
          <w:lang w:val="lt-LT"/>
        </w:rPr>
        <w:t xml:space="preserve"> </w:t>
      </w:r>
      <w:r w:rsidRPr="000A2090">
        <w:rPr>
          <w:b/>
          <w:sz w:val="24"/>
          <w:szCs w:val="24"/>
          <w:lang w:val="lt-LT"/>
        </w:rPr>
        <w:t>Seniūnija:</w:t>
      </w:r>
    </w:p>
    <w:p w:rsidR="003C2BAE" w:rsidRPr="000A2090" w:rsidRDefault="003C2BAE" w:rsidP="003C2BAE">
      <w:pPr>
        <w:pStyle w:val="tajtip"/>
        <w:numPr>
          <w:ilvl w:val="1"/>
          <w:numId w:val="2"/>
        </w:numPr>
        <w:spacing w:before="0" w:beforeAutospacing="0" w:after="0" w:afterAutospacing="0"/>
        <w:jc w:val="both"/>
        <w:rPr>
          <w:color w:val="000000"/>
        </w:rPr>
      </w:pPr>
      <w:r w:rsidRPr="000A2090">
        <w:rPr>
          <w:color w:val="000000"/>
        </w:rPr>
        <w:t xml:space="preserve"> neviršydama savo įgaliojimų, seniūnijos teritorijoje organizuoja ir kontroliuoja savivaldybės institucijų sprendimų įgyvendinimą arba pati juos įgyvendina;</w:t>
      </w:r>
    </w:p>
    <w:p w:rsidR="003C2BAE" w:rsidRPr="000A2090" w:rsidRDefault="003C2BAE" w:rsidP="003C2BAE">
      <w:pPr>
        <w:pStyle w:val="tajtip"/>
        <w:numPr>
          <w:ilvl w:val="1"/>
          <w:numId w:val="2"/>
        </w:numPr>
        <w:spacing w:before="0" w:beforeAutospacing="0" w:after="0" w:afterAutospacing="0"/>
        <w:jc w:val="both"/>
        <w:rPr>
          <w:color w:val="000000"/>
        </w:rPr>
      </w:pPr>
      <w:r w:rsidRPr="000A2090">
        <w:rPr>
          <w:color w:val="000000"/>
        </w:rPr>
        <w:t>prireikus įvertina atskirų šeimų (asmenų) gyvenimo sąlygas bei poreikius ir pateikia savivaldybės administracijai siūlymus dėl socialinės paramos toms šeimoms (asmenims) reikalingumo ir paramos būdų;</w:t>
      </w:r>
    </w:p>
    <w:p w:rsidR="003C2BAE" w:rsidRPr="000A2090" w:rsidRDefault="003C2BAE" w:rsidP="003C2BAE">
      <w:pPr>
        <w:pStyle w:val="tajtip"/>
        <w:numPr>
          <w:ilvl w:val="1"/>
          <w:numId w:val="2"/>
        </w:numPr>
        <w:spacing w:before="0" w:beforeAutospacing="0" w:after="0" w:afterAutospacing="0"/>
        <w:jc w:val="both"/>
        <w:rPr>
          <w:color w:val="000000"/>
        </w:rPr>
      </w:pPr>
      <w:r w:rsidRPr="000A2090">
        <w:rPr>
          <w:color w:val="000000"/>
        </w:rPr>
        <w:t>pagal kompetenciją organizuoja vaiko teisių apsaugą ir darbą su probleminėmis šeimomis, kuriose auga vaikai arba kurioms apribotos tėvų teisės į vaikus;</w:t>
      </w:r>
    </w:p>
    <w:p w:rsidR="003C2BAE" w:rsidRPr="000A2090" w:rsidRDefault="003C2BAE" w:rsidP="003C2BAE">
      <w:pPr>
        <w:pStyle w:val="tajtip"/>
        <w:numPr>
          <w:ilvl w:val="1"/>
          <w:numId w:val="2"/>
        </w:numPr>
        <w:spacing w:before="0" w:beforeAutospacing="0" w:after="0" w:afterAutospacing="0"/>
        <w:jc w:val="both"/>
        <w:rPr>
          <w:color w:val="000000"/>
        </w:rPr>
      </w:pPr>
      <w:r w:rsidRPr="000A2090">
        <w:rPr>
          <w:color w:val="000000"/>
        </w:rPr>
        <w:t>tvarko namų ūkio knygas vidaus reikalų ministro nustatyta tvarka; </w:t>
      </w:r>
    </w:p>
    <w:p w:rsidR="003C2BAE" w:rsidRPr="000A2090" w:rsidRDefault="003C2BAE" w:rsidP="003C2BAE">
      <w:pPr>
        <w:pStyle w:val="tajtip"/>
        <w:numPr>
          <w:ilvl w:val="1"/>
          <w:numId w:val="2"/>
        </w:numPr>
        <w:spacing w:before="0" w:beforeAutospacing="0" w:after="0" w:afterAutospacing="0"/>
        <w:jc w:val="both"/>
        <w:rPr>
          <w:color w:val="000000"/>
        </w:rPr>
      </w:pPr>
      <w:r w:rsidRPr="000A2090">
        <w:rPr>
          <w:color w:val="000000"/>
        </w:rPr>
        <w:t>renka ir savivaldybės administracijos direktoriui teikia duomenis, reikalingus mokyklinio amžiaus vaikų apskaitai;</w:t>
      </w:r>
    </w:p>
    <w:p w:rsidR="003C2BAE" w:rsidRPr="000A2090" w:rsidRDefault="003C2BAE" w:rsidP="003C2BAE">
      <w:pPr>
        <w:pStyle w:val="tajtip"/>
        <w:numPr>
          <w:ilvl w:val="1"/>
          <w:numId w:val="2"/>
        </w:numPr>
        <w:spacing w:before="0" w:beforeAutospacing="0" w:after="0" w:afterAutospacing="0"/>
        <w:jc w:val="both"/>
        <w:rPr>
          <w:color w:val="000000"/>
        </w:rPr>
      </w:pPr>
      <w:r w:rsidRPr="000A2090">
        <w:rPr>
          <w:color w:val="000000"/>
        </w:rPr>
        <w:t>registruoja žemės, vandens telkinių, miško sklypų savininkų, valdytojų ir naudotojų pranešimus apie medžiojamųjų gyvūnų ir griežtai saugomų rūšių laukinių gyvūnų padarytą žalą ir teikia duomenis savivaldybės administracijos direktoriui;</w:t>
      </w:r>
    </w:p>
    <w:p w:rsidR="003C2BAE" w:rsidRPr="000A2090" w:rsidRDefault="003C2BAE" w:rsidP="003C2BAE">
      <w:pPr>
        <w:pStyle w:val="tajtip"/>
        <w:numPr>
          <w:ilvl w:val="1"/>
          <w:numId w:val="2"/>
        </w:numPr>
        <w:spacing w:before="0" w:beforeAutospacing="0" w:after="0" w:afterAutospacing="0"/>
        <w:jc w:val="both"/>
        <w:rPr>
          <w:color w:val="000000"/>
        </w:rPr>
      </w:pPr>
      <w:r w:rsidRPr="000A2090">
        <w:rPr>
          <w:color w:val="000000"/>
        </w:rPr>
        <w:lastRenderedPageBreak/>
        <w:t>dalyvauja rengiant ir įgyvendinant kaimo plėtros programas;</w:t>
      </w:r>
    </w:p>
    <w:p w:rsidR="003C2BAE" w:rsidRPr="000A2090" w:rsidRDefault="003C2BAE" w:rsidP="003C2BAE">
      <w:pPr>
        <w:pStyle w:val="tajtip"/>
        <w:numPr>
          <w:ilvl w:val="1"/>
          <w:numId w:val="2"/>
        </w:numPr>
        <w:spacing w:before="0" w:beforeAutospacing="0" w:after="0" w:afterAutospacing="0"/>
        <w:jc w:val="both"/>
        <w:rPr>
          <w:color w:val="000000"/>
        </w:rPr>
      </w:pPr>
      <w:r w:rsidRPr="000A2090">
        <w:rPr>
          <w:color w:val="000000"/>
        </w:rPr>
        <w:t>dalyvauja organizuojant civilinę saugą;</w:t>
      </w:r>
    </w:p>
    <w:p w:rsidR="003C2BAE" w:rsidRPr="000A2090" w:rsidRDefault="003C2BAE" w:rsidP="003C2BAE">
      <w:pPr>
        <w:pStyle w:val="tajtip"/>
        <w:numPr>
          <w:ilvl w:val="1"/>
          <w:numId w:val="2"/>
        </w:numPr>
        <w:spacing w:before="0" w:beforeAutospacing="0" w:after="0" w:afterAutospacing="0"/>
        <w:jc w:val="both"/>
        <w:rPr>
          <w:color w:val="000000"/>
        </w:rPr>
      </w:pPr>
      <w:r w:rsidRPr="000A2090">
        <w:rPr>
          <w:color w:val="000000"/>
        </w:rPr>
        <w:t>dalyvauja rengiant ir įgyvendinant gyventojų užimtumo programas seniūnijos aptarnaujamoje teritorijoje;</w:t>
      </w:r>
    </w:p>
    <w:p w:rsidR="003C2BAE" w:rsidRPr="000A2090" w:rsidRDefault="003C2BAE" w:rsidP="003C2BAE">
      <w:pPr>
        <w:pStyle w:val="tajtip"/>
        <w:numPr>
          <w:ilvl w:val="1"/>
          <w:numId w:val="2"/>
        </w:numPr>
        <w:spacing w:before="0" w:beforeAutospacing="0" w:after="0" w:afterAutospacing="0"/>
        <w:jc w:val="both"/>
        <w:rPr>
          <w:color w:val="000000"/>
        </w:rPr>
      </w:pPr>
      <w:r w:rsidRPr="000A2090">
        <w:rPr>
          <w:color w:val="000000"/>
        </w:rPr>
        <w:t>nustatyta tvarka dalyvauja rengiant gyventojų apklausas, atliekant gyventojų ir būstų, kitus visuotinius surašymus;</w:t>
      </w:r>
    </w:p>
    <w:p w:rsidR="003C2BAE" w:rsidRPr="000A2090" w:rsidRDefault="003C2BAE" w:rsidP="003C2BAE">
      <w:pPr>
        <w:pStyle w:val="tajtip"/>
        <w:numPr>
          <w:ilvl w:val="1"/>
          <w:numId w:val="2"/>
        </w:numPr>
        <w:spacing w:before="0" w:beforeAutospacing="0" w:after="0" w:afterAutospacing="0"/>
        <w:jc w:val="both"/>
        <w:rPr>
          <w:color w:val="000000"/>
        </w:rPr>
      </w:pPr>
      <w:r w:rsidRPr="000A2090">
        <w:rPr>
          <w:color w:val="000000"/>
        </w:rPr>
        <w:t>padeda organizuoti Respublikos Prezidento, Seimo rinkimus, rinkimus į Europos Parlamentą, savivaldybės tarybos rinkimus ir referendumus;</w:t>
      </w:r>
    </w:p>
    <w:p w:rsidR="003C2BAE" w:rsidRPr="000A2090" w:rsidRDefault="003C2BAE" w:rsidP="003C2BAE">
      <w:pPr>
        <w:pStyle w:val="tajtip"/>
        <w:numPr>
          <w:ilvl w:val="1"/>
          <w:numId w:val="2"/>
        </w:numPr>
        <w:spacing w:before="0" w:beforeAutospacing="0" w:after="0" w:afterAutospacing="0"/>
        <w:jc w:val="both"/>
        <w:rPr>
          <w:color w:val="000000"/>
        </w:rPr>
      </w:pPr>
      <w:r w:rsidRPr="000A2090">
        <w:rPr>
          <w:color w:val="000000"/>
        </w:rPr>
        <w:t>dalyvauja kuriant ir įgyvendinant informacinės visuomenės plėtros programas;</w:t>
      </w:r>
    </w:p>
    <w:p w:rsidR="003C2BAE" w:rsidRPr="000A2090" w:rsidRDefault="003C2BAE" w:rsidP="003C2BAE">
      <w:pPr>
        <w:pStyle w:val="tajtip"/>
        <w:numPr>
          <w:ilvl w:val="1"/>
          <w:numId w:val="2"/>
        </w:numPr>
        <w:spacing w:before="0" w:beforeAutospacing="0" w:after="0" w:afterAutospacing="0"/>
        <w:jc w:val="both"/>
        <w:rPr>
          <w:color w:val="000000"/>
        </w:rPr>
      </w:pPr>
      <w:r w:rsidRPr="000A2090">
        <w:rPr>
          <w:color w:val="000000"/>
        </w:rPr>
        <w:t>dalyvauja organizuojant arba organizuoja gyventojų poilsį;</w:t>
      </w:r>
    </w:p>
    <w:p w:rsidR="003C2BAE" w:rsidRPr="000A2090" w:rsidRDefault="003C2BAE" w:rsidP="003C2BAE">
      <w:pPr>
        <w:pStyle w:val="tajtip"/>
        <w:numPr>
          <w:ilvl w:val="1"/>
          <w:numId w:val="2"/>
        </w:numPr>
        <w:spacing w:before="0" w:beforeAutospacing="0" w:after="0" w:afterAutospacing="0"/>
        <w:jc w:val="both"/>
        <w:rPr>
          <w:color w:val="000000"/>
        </w:rPr>
      </w:pPr>
      <w:r w:rsidRPr="000A2090">
        <w:rPr>
          <w:color w:val="000000"/>
        </w:rPr>
        <w:t>organizuoja viešuosius darbus ir visuomenei naudingą veiklą;</w:t>
      </w:r>
    </w:p>
    <w:p w:rsidR="003C2BAE" w:rsidRPr="000A2090" w:rsidRDefault="003C2BAE" w:rsidP="003C2BAE">
      <w:pPr>
        <w:pStyle w:val="tajtip"/>
        <w:numPr>
          <w:ilvl w:val="1"/>
          <w:numId w:val="2"/>
        </w:numPr>
        <w:spacing w:before="0" w:beforeAutospacing="0" w:after="0" w:afterAutospacing="0"/>
        <w:jc w:val="both"/>
        <w:rPr>
          <w:color w:val="000000"/>
        </w:rPr>
      </w:pPr>
      <w:r w:rsidRPr="000A2090">
        <w:rPr>
          <w:color w:val="000000"/>
        </w:rPr>
        <w:t>organizuoja ir (arba) kontroliuoja savivaldybės kelių, bendrojo naudojimo teritorijų, kapinių, želdinių, gatvių, šaligatvių valymą ir priežiūrą, gatvių ir kitų viešų vietų apšvietimą, viešųjų tualetų paslaugų teikimą;</w:t>
      </w:r>
    </w:p>
    <w:p w:rsidR="003C2BAE" w:rsidRPr="00CD020C" w:rsidRDefault="003C2BAE" w:rsidP="00CD020C">
      <w:pPr>
        <w:pStyle w:val="tajtip"/>
        <w:numPr>
          <w:ilvl w:val="1"/>
          <w:numId w:val="2"/>
        </w:numPr>
        <w:spacing w:before="0" w:beforeAutospacing="0" w:after="0" w:afterAutospacing="0"/>
        <w:jc w:val="both"/>
        <w:rPr>
          <w:color w:val="000000"/>
        </w:rPr>
      </w:pPr>
      <w:r w:rsidRPr="000A2090">
        <w:rPr>
          <w:color w:val="000000"/>
        </w:rPr>
        <w:t>nustatyta tvarka gali organizuoti socialinės paramos teikimą ir pašalpų mokėjimą;</w:t>
      </w:r>
    </w:p>
    <w:p w:rsidR="003C2BAE" w:rsidRPr="000A2090" w:rsidRDefault="003C2BAE" w:rsidP="003C2BAE">
      <w:pPr>
        <w:pStyle w:val="tajtip"/>
        <w:numPr>
          <w:ilvl w:val="1"/>
          <w:numId w:val="2"/>
        </w:numPr>
        <w:spacing w:before="0" w:beforeAutospacing="0" w:after="0" w:afterAutospacing="0"/>
        <w:jc w:val="both"/>
        <w:rPr>
          <w:color w:val="000000"/>
        </w:rPr>
      </w:pPr>
      <w:r w:rsidRPr="000A2090">
        <w:rPr>
          <w:color w:val="000000"/>
        </w:rPr>
        <w:t>tvarko priskirtus registrus ir nustatyta tvarka teikia duomenis;</w:t>
      </w:r>
    </w:p>
    <w:p w:rsidR="003C2BAE" w:rsidRPr="000A2090" w:rsidRDefault="003C2BAE" w:rsidP="003C2BAE">
      <w:pPr>
        <w:pStyle w:val="tajtip"/>
        <w:numPr>
          <w:ilvl w:val="1"/>
          <w:numId w:val="2"/>
        </w:numPr>
        <w:spacing w:before="0" w:beforeAutospacing="0" w:after="0" w:afterAutospacing="0"/>
        <w:jc w:val="both"/>
        <w:rPr>
          <w:color w:val="000000"/>
        </w:rPr>
      </w:pPr>
      <w:r w:rsidRPr="000A2090">
        <w:rPr>
          <w:color w:val="000000"/>
        </w:rPr>
        <w:t>tvarko gyvenamosios vietos deklaravimo duomenų ir gyvenamosios vietos neturinčių asmenų apskaitą;</w:t>
      </w:r>
    </w:p>
    <w:p w:rsidR="003C2BAE" w:rsidRDefault="003C2BAE" w:rsidP="003C2BAE">
      <w:pPr>
        <w:pStyle w:val="tajtip"/>
        <w:numPr>
          <w:ilvl w:val="1"/>
          <w:numId w:val="2"/>
        </w:numPr>
        <w:spacing w:before="0" w:beforeAutospacing="0" w:after="0" w:afterAutospacing="0"/>
        <w:jc w:val="both"/>
        <w:rPr>
          <w:color w:val="000000"/>
        </w:rPr>
      </w:pPr>
      <w:r w:rsidRPr="000A2090">
        <w:rPr>
          <w:color w:val="000000"/>
        </w:rPr>
        <w:t>savivaldybės tarybos sprendimu tik tuo atveju, kai nėra viešųjų paslaugų teikėjo, gali laikinai teikti viešąsias paslaugas, kurias administruoti paskiriamas kitas savivaldybės admini</w:t>
      </w:r>
      <w:r w:rsidR="00CD020C">
        <w:rPr>
          <w:color w:val="000000"/>
        </w:rPr>
        <w:t>stracijos padalinys;</w:t>
      </w:r>
    </w:p>
    <w:p w:rsidR="00CD020C" w:rsidRPr="00CD020C" w:rsidRDefault="00CD020C" w:rsidP="00CD020C">
      <w:pPr>
        <w:pStyle w:val="Sraopastraipa"/>
        <w:numPr>
          <w:ilvl w:val="1"/>
          <w:numId w:val="2"/>
        </w:numPr>
        <w:jc w:val="both"/>
        <w:rPr>
          <w:color w:val="000000"/>
          <w:sz w:val="24"/>
          <w:szCs w:val="24"/>
          <w:lang w:val="lt-LT"/>
        </w:rPr>
      </w:pPr>
      <w:r w:rsidRPr="00CD020C">
        <w:rPr>
          <w:color w:val="000000"/>
          <w:sz w:val="24"/>
          <w:szCs w:val="24"/>
          <w:lang w:val="lt-LT"/>
        </w:rPr>
        <w:t xml:space="preserve">seniūnijoms ir seniūnams </w:t>
      </w:r>
      <w:r>
        <w:rPr>
          <w:color w:val="000000"/>
          <w:sz w:val="24"/>
          <w:szCs w:val="24"/>
          <w:lang w:val="lt-LT"/>
        </w:rPr>
        <w:t xml:space="preserve">gali būti </w:t>
      </w:r>
      <w:r w:rsidRPr="00CD020C">
        <w:rPr>
          <w:color w:val="000000"/>
          <w:sz w:val="24"/>
          <w:szCs w:val="24"/>
          <w:lang w:val="lt-LT"/>
        </w:rPr>
        <w:t>pavesta atlikti ir kitas funkcijas, nepriskirtas kitiems savivaldybės administracijos struktūriniams padaliniams seni</w:t>
      </w:r>
      <w:r>
        <w:rPr>
          <w:color w:val="000000"/>
          <w:sz w:val="24"/>
          <w:szCs w:val="24"/>
          <w:lang w:val="lt-LT"/>
        </w:rPr>
        <w:t>ūnijai priskirtoje teritorijoje.</w:t>
      </w:r>
    </w:p>
    <w:p w:rsidR="003C2BAE" w:rsidRPr="00502862" w:rsidRDefault="003C2BAE" w:rsidP="003C2BAE">
      <w:pPr>
        <w:numPr>
          <w:ilvl w:val="0"/>
          <w:numId w:val="2"/>
        </w:numPr>
        <w:jc w:val="both"/>
        <w:rPr>
          <w:b/>
          <w:sz w:val="24"/>
          <w:szCs w:val="24"/>
          <w:lang w:val="lt-LT"/>
        </w:rPr>
      </w:pPr>
      <w:r w:rsidRPr="00502862">
        <w:rPr>
          <w:b/>
          <w:sz w:val="24"/>
          <w:szCs w:val="24"/>
          <w:lang w:val="lt-LT"/>
        </w:rPr>
        <w:t xml:space="preserve">Seniūnas: </w:t>
      </w:r>
    </w:p>
    <w:p w:rsidR="003C2BAE" w:rsidRPr="00502862" w:rsidRDefault="003C2BAE" w:rsidP="003C2BAE">
      <w:pPr>
        <w:pStyle w:val="tajtip"/>
        <w:numPr>
          <w:ilvl w:val="1"/>
          <w:numId w:val="2"/>
        </w:numPr>
        <w:spacing w:before="0" w:beforeAutospacing="0" w:after="0" w:afterAutospacing="0"/>
        <w:jc w:val="both"/>
        <w:rPr>
          <w:color w:val="000000"/>
        </w:rPr>
      </w:pPr>
      <w:r w:rsidRPr="00502862">
        <w:rPr>
          <w:color w:val="000000"/>
        </w:rPr>
        <w:t>atlieka seniūnijos vidaus administravimą;</w:t>
      </w:r>
    </w:p>
    <w:p w:rsidR="003C2BAE" w:rsidRPr="00502862" w:rsidRDefault="003C2BAE" w:rsidP="003C2BAE">
      <w:pPr>
        <w:pStyle w:val="tajtip"/>
        <w:numPr>
          <w:ilvl w:val="1"/>
          <w:numId w:val="2"/>
        </w:numPr>
        <w:spacing w:before="0" w:beforeAutospacing="0" w:after="0" w:afterAutospacing="0"/>
        <w:jc w:val="both"/>
        <w:rPr>
          <w:color w:val="000000"/>
        </w:rPr>
      </w:pPr>
      <w:r w:rsidRPr="00502862">
        <w:rPr>
          <w:color w:val="000000"/>
        </w:rPr>
        <w:t>administruoja seniūnijai skirtus asignavimus;</w:t>
      </w:r>
    </w:p>
    <w:p w:rsidR="003C2BAE" w:rsidRPr="00502862" w:rsidRDefault="003C2BAE" w:rsidP="003C2BAE">
      <w:pPr>
        <w:pStyle w:val="tajtip"/>
        <w:numPr>
          <w:ilvl w:val="1"/>
          <w:numId w:val="2"/>
        </w:numPr>
        <w:spacing w:before="0" w:beforeAutospacing="0" w:after="0" w:afterAutospacing="0"/>
        <w:jc w:val="both"/>
        <w:rPr>
          <w:color w:val="000000"/>
        </w:rPr>
      </w:pPr>
      <w:r w:rsidRPr="00502862">
        <w:rPr>
          <w:color w:val="000000"/>
        </w:rPr>
        <w:t xml:space="preserve"> savivaldybės administracijos direktoriui teikia siūlymus dėl savivaldybės strateginių plėtros ir veiklos planų projektų, rengia seniūnijos metinio veiklos plano projektą ir šio plano įgyvendinimo ataskaitą, teikia juos svarstyti seniūnijos </w:t>
      </w:r>
      <w:proofErr w:type="spellStart"/>
      <w:r w:rsidRPr="00502862">
        <w:rPr>
          <w:color w:val="000000"/>
        </w:rPr>
        <w:t>seniūnaičių</w:t>
      </w:r>
      <w:proofErr w:type="spellEnd"/>
      <w:r w:rsidRPr="00502862">
        <w:rPr>
          <w:color w:val="000000"/>
        </w:rPr>
        <w:t xml:space="preserve"> sueigoje. Supažindina </w:t>
      </w:r>
      <w:proofErr w:type="spellStart"/>
      <w:r w:rsidRPr="00502862">
        <w:rPr>
          <w:color w:val="000000"/>
        </w:rPr>
        <w:t>seniūnaičius</w:t>
      </w:r>
      <w:proofErr w:type="spellEnd"/>
      <w:r w:rsidRPr="00502862">
        <w:rPr>
          <w:color w:val="000000"/>
        </w:rPr>
        <w:t xml:space="preserve"> ir vietos gyventojus su patvirtintu seniūnijos metiniu veiklos planu</w:t>
      </w:r>
      <w:r w:rsidRPr="00502862">
        <w:rPr>
          <w:b/>
          <w:bCs/>
          <w:color w:val="000000"/>
        </w:rPr>
        <w:t xml:space="preserve"> </w:t>
      </w:r>
      <w:r w:rsidRPr="00502862">
        <w:rPr>
          <w:color w:val="000000"/>
        </w:rPr>
        <w:t>ir aptaria seniūnijos metinio veiklos plano įgyvendinimo rezultatus.</w:t>
      </w:r>
    </w:p>
    <w:p w:rsidR="003C2BAE" w:rsidRPr="00502862" w:rsidRDefault="003C2BAE" w:rsidP="003C2BAE">
      <w:pPr>
        <w:pStyle w:val="tajtip"/>
        <w:numPr>
          <w:ilvl w:val="1"/>
          <w:numId w:val="2"/>
        </w:numPr>
        <w:spacing w:before="0" w:beforeAutospacing="0" w:after="0" w:afterAutospacing="0"/>
        <w:jc w:val="both"/>
        <w:rPr>
          <w:color w:val="000000"/>
        </w:rPr>
      </w:pPr>
      <w:r w:rsidRPr="00502862">
        <w:rPr>
          <w:color w:val="000000"/>
        </w:rPr>
        <w:t>seniūnijos veiklos nuostatų nustatyta tvarka sudaro sutartis, rūpinasi jų vykdymu;</w:t>
      </w:r>
    </w:p>
    <w:p w:rsidR="003C2BAE" w:rsidRPr="00502862" w:rsidRDefault="003C2BAE" w:rsidP="003C2BAE">
      <w:pPr>
        <w:pStyle w:val="tajtip"/>
        <w:numPr>
          <w:ilvl w:val="1"/>
          <w:numId w:val="2"/>
        </w:numPr>
        <w:spacing w:before="0" w:beforeAutospacing="0" w:after="0" w:afterAutospacing="0"/>
        <w:jc w:val="both"/>
        <w:rPr>
          <w:color w:val="000000"/>
        </w:rPr>
      </w:pPr>
      <w:r w:rsidRPr="00502862">
        <w:rPr>
          <w:color w:val="000000"/>
        </w:rPr>
        <w:t xml:space="preserve">išduoda seniūnijai priskirtos teritorijos gyventojams </w:t>
      </w:r>
      <w:bookmarkStart w:id="1" w:name="n1_657"/>
      <w:r w:rsidRPr="00502862">
        <w:rPr>
          <w:color w:val="000000"/>
        </w:rPr>
        <w:t>Gyvenamosios vietos deklaravimo įstatyme</w:t>
      </w:r>
      <w:bookmarkStart w:id="2" w:name="pn1_657"/>
      <w:bookmarkEnd w:id="1"/>
      <w:bookmarkEnd w:id="2"/>
      <w:r w:rsidRPr="00502862">
        <w:rPr>
          <w:color w:val="000000"/>
        </w:rPr>
        <w:t xml:space="preserve"> nustatytus, taip pat šeimos sudėtį ir kitokius faktinę padėtį patvirtinančius dokumentus, išskyrus atvejus, kai tai pagal teisės aktus turi būti patvirtinta kitais dokumentais;</w:t>
      </w:r>
    </w:p>
    <w:p w:rsidR="003C2BAE" w:rsidRPr="00502862" w:rsidRDefault="003C2BAE" w:rsidP="003C2BAE">
      <w:pPr>
        <w:pStyle w:val="tajtip"/>
        <w:numPr>
          <w:ilvl w:val="1"/>
          <w:numId w:val="2"/>
        </w:numPr>
        <w:spacing w:before="0" w:beforeAutospacing="0" w:after="0" w:afterAutospacing="0"/>
        <w:jc w:val="both"/>
        <w:rPr>
          <w:color w:val="000000"/>
        </w:rPr>
      </w:pPr>
      <w:bookmarkStart w:id="3" w:name="n1_658"/>
      <w:r w:rsidRPr="00502862">
        <w:rPr>
          <w:color w:val="000000"/>
        </w:rPr>
        <w:t>Notariato įstatymo</w:t>
      </w:r>
      <w:bookmarkStart w:id="4" w:name="pn1_658"/>
      <w:bookmarkEnd w:id="3"/>
      <w:bookmarkEnd w:id="4"/>
      <w:r w:rsidRPr="00502862">
        <w:rPr>
          <w:color w:val="000000"/>
        </w:rPr>
        <w:t xml:space="preserve"> nustatyta tvarka neatlygintinai atlieka seniūnijai priskirtos teritorijos gyventojams notarinius veiksmus ir </w:t>
      </w:r>
      <w:bookmarkStart w:id="5" w:name="n1_659"/>
      <w:r w:rsidRPr="00502862">
        <w:rPr>
          <w:color w:val="000000"/>
        </w:rPr>
        <w:t>Civilinio kodekso</w:t>
      </w:r>
      <w:bookmarkStart w:id="6" w:name="pn1_659"/>
      <w:bookmarkEnd w:id="5"/>
      <w:bookmarkEnd w:id="6"/>
      <w:r w:rsidRPr="00502862">
        <w:rPr>
          <w:color w:val="000000"/>
        </w:rPr>
        <w:t xml:space="preserve"> nustatyta tvarka neatlygintinai tvirtina seniūnijai priskirtos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rsidR="003C2BAE" w:rsidRPr="00502862" w:rsidRDefault="003C2BAE" w:rsidP="003C2BAE">
      <w:pPr>
        <w:pStyle w:val="tajtip"/>
        <w:numPr>
          <w:ilvl w:val="1"/>
          <w:numId w:val="2"/>
        </w:numPr>
        <w:spacing w:before="0" w:beforeAutospacing="0" w:after="0" w:afterAutospacing="0"/>
        <w:jc w:val="both"/>
        <w:rPr>
          <w:color w:val="000000"/>
        </w:rPr>
      </w:pPr>
      <w:r w:rsidRPr="00502862">
        <w:rPr>
          <w:color w:val="000000"/>
        </w:rPr>
        <w:t>pagal kompetenciją surašo administracinių teisės pažeidimų protokolus, nagrinėja administracinių teisės pažeidimų bylas;</w:t>
      </w:r>
    </w:p>
    <w:p w:rsidR="003C2BAE" w:rsidRPr="00502862" w:rsidRDefault="003C2BAE" w:rsidP="003C2BAE">
      <w:pPr>
        <w:pStyle w:val="tajtip"/>
        <w:numPr>
          <w:ilvl w:val="1"/>
          <w:numId w:val="2"/>
        </w:numPr>
        <w:spacing w:before="0" w:beforeAutospacing="0" w:after="0" w:afterAutospacing="0"/>
        <w:jc w:val="both"/>
        <w:rPr>
          <w:color w:val="000000"/>
        </w:rPr>
      </w:pPr>
      <w:r w:rsidRPr="00502862">
        <w:rPr>
          <w:color w:val="000000"/>
        </w:rPr>
        <w:t>kontroliuoja, ar teikiant viešąsias paslaugas laikomasi teisės aktuose ir sutartyse nustatytų reikalavimų dėl jų teikimo, nagrinėja gyventojų prašymus, skundus dėl viešųjų paslaugų teikimo ir šiais klausimais pagal kompetenciją priima sprendimus. Savivaldybės administracijai, kitiems viešųjų paslaugų teikimą administruojantiems subjektams teikia pasiūlymus dėl viešųjų paslaugų teikimo gerinimo;</w:t>
      </w:r>
    </w:p>
    <w:p w:rsidR="003C2BAE" w:rsidRPr="00502862" w:rsidRDefault="003C2BAE" w:rsidP="003C2BAE">
      <w:pPr>
        <w:pStyle w:val="tajtip"/>
        <w:numPr>
          <w:ilvl w:val="1"/>
          <w:numId w:val="2"/>
        </w:numPr>
        <w:spacing w:before="0" w:beforeAutospacing="0" w:after="0" w:afterAutospacing="0"/>
        <w:jc w:val="both"/>
        <w:rPr>
          <w:color w:val="000000"/>
        </w:rPr>
      </w:pPr>
      <w:r w:rsidRPr="00502862">
        <w:rPr>
          <w:color w:val="000000"/>
        </w:rPr>
        <w:t>nustatyta tvarka prižiūri prekybą viešose vietose;</w:t>
      </w:r>
    </w:p>
    <w:p w:rsidR="003C2BAE" w:rsidRPr="00502862" w:rsidRDefault="003C2BAE" w:rsidP="003C2BAE">
      <w:pPr>
        <w:pStyle w:val="tajtip"/>
        <w:numPr>
          <w:ilvl w:val="1"/>
          <w:numId w:val="2"/>
        </w:numPr>
        <w:spacing w:before="0" w:beforeAutospacing="0" w:after="0" w:afterAutospacing="0"/>
        <w:jc w:val="both"/>
        <w:rPr>
          <w:color w:val="000000"/>
        </w:rPr>
      </w:pPr>
      <w:r w:rsidRPr="00502862">
        <w:rPr>
          <w:color w:val="000000"/>
        </w:rPr>
        <w:t xml:space="preserve">teikia savivaldybės administracijos direktoriui pasiūlymus dėl kitų savivaldybės administracijos struktūrinių padalinių valstybės tarnautojų ir savivaldybės įstaigų vadovų veiklos seniūnijai priskirtoje teritorijoje tobulinimo, savivaldybei priklausančių kelių, gyvenviečių gatvių, </w:t>
      </w:r>
      <w:r w:rsidRPr="00502862">
        <w:rPr>
          <w:color w:val="000000"/>
        </w:rPr>
        <w:lastRenderedPageBreak/>
        <w:t>šaligatvių ir aikščių tvarkymo, vietinio susisiekimo transporto organizavimo, savivaldybei priklausančių pastatų ir statinių remonto, paminklų, kapinių priežiūros, viešųjų paslaugų teikimo gyventojams organizavimo;</w:t>
      </w:r>
    </w:p>
    <w:p w:rsidR="003C2BAE" w:rsidRPr="00502862" w:rsidRDefault="003C2BAE" w:rsidP="003C2BAE">
      <w:pPr>
        <w:pStyle w:val="tajtip"/>
        <w:numPr>
          <w:ilvl w:val="1"/>
          <w:numId w:val="2"/>
        </w:numPr>
        <w:spacing w:before="0" w:beforeAutospacing="0" w:after="0" w:afterAutospacing="0"/>
        <w:jc w:val="both"/>
        <w:rPr>
          <w:color w:val="000000"/>
        </w:rPr>
      </w:pPr>
      <w:r w:rsidRPr="00502862">
        <w:rPr>
          <w:color w:val="000000"/>
        </w:rPr>
        <w:t>prireikus rengia savivaldybės administracijos direktoriaus įsakymų projektus, rengia savivaldybės tarybos sprendimų ir mero potvarkių projektus seniūnijos veiklos klausimais, organizuoja ir kontroliuoja priimtų sprendimų vykdymą;</w:t>
      </w:r>
    </w:p>
    <w:p w:rsidR="003C2BAE" w:rsidRPr="00502862" w:rsidRDefault="003C2BAE" w:rsidP="003C2BAE">
      <w:pPr>
        <w:pStyle w:val="tajtip"/>
        <w:numPr>
          <w:ilvl w:val="1"/>
          <w:numId w:val="2"/>
        </w:numPr>
        <w:spacing w:before="0" w:beforeAutospacing="0" w:after="0" w:afterAutospacing="0"/>
        <w:jc w:val="both"/>
        <w:rPr>
          <w:color w:val="000000"/>
        </w:rPr>
      </w:pPr>
      <w:r w:rsidRPr="00502862">
        <w:rPr>
          <w:color w:val="000000"/>
        </w:rPr>
        <w:t>šaukia seniūnijai priskirtos teritorijos gyventojų sueigas ir organizuoja gyventojų susitikimus su savivaldybės ir valstybės institucijų pareigūnais;</w:t>
      </w:r>
    </w:p>
    <w:p w:rsidR="003C2BAE" w:rsidRPr="00502862" w:rsidRDefault="003C2BAE" w:rsidP="003C2BAE">
      <w:pPr>
        <w:pStyle w:val="tajtip"/>
        <w:numPr>
          <w:ilvl w:val="1"/>
          <w:numId w:val="2"/>
        </w:numPr>
        <w:spacing w:before="0" w:beforeAutospacing="0" w:after="0" w:afterAutospacing="0"/>
        <w:jc w:val="both"/>
        <w:rPr>
          <w:color w:val="000000"/>
        </w:rPr>
      </w:pPr>
      <w:r w:rsidRPr="00502862">
        <w:rPr>
          <w:color w:val="000000"/>
        </w:rPr>
        <w:t>dalyvauja savivaldybės institucijų posėdžiuose, kai svarstomi su seniūnijai priskirtos teritorijos bendruomenės gyvenimu susiję klausimai, arba įgalioja tai daryti kitą seniūnijos valstybės tarnautoją;</w:t>
      </w:r>
    </w:p>
    <w:p w:rsidR="003C2BAE" w:rsidRPr="00502862" w:rsidRDefault="003C2BAE" w:rsidP="003C2BAE">
      <w:pPr>
        <w:pStyle w:val="tajtip"/>
        <w:numPr>
          <w:ilvl w:val="1"/>
          <w:numId w:val="2"/>
        </w:numPr>
        <w:spacing w:before="0" w:beforeAutospacing="0" w:after="0" w:afterAutospacing="0"/>
        <w:jc w:val="both"/>
        <w:rPr>
          <w:color w:val="000000"/>
        </w:rPr>
      </w:pPr>
      <w:r w:rsidRPr="00502862">
        <w:rPr>
          <w:color w:val="000000"/>
        </w:rPr>
        <w:t>apibendrina gyvenamųjų vietovių bendruomenių atstovų pastabas, pasiūlymus ir teikia juos savivaldybės administracijos direktoriui. Konsultuoja seniūnijai priskirtos teritorijos gyventojus ir teikia jiems informaciją apie savivaldybės institucijų, savivaldybės administracijos ir valstybės institucijų veiklą savivaldybės teritorijoje;</w:t>
      </w:r>
    </w:p>
    <w:p w:rsidR="003C2BAE" w:rsidRPr="00502862" w:rsidRDefault="003C2BAE" w:rsidP="003C2BAE">
      <w:pPr>
        <w:pStyle w:val="tajtip"/>
        <w:numPr>
          <w:ilvl w:val="1"/>
          <w:numId w:val="2"/>
        </w:numPr>
        <w:spacing w:before="0" w:beforeAutospacing="0" w:after="0" w:afterAutospacing="0"/>
        <w:jc w:val="both"/>
        <w:rPr>
          <w:color w:val="000000"/>
        </w:rPr>
      </w:pPr>
      <w:r w:rsidRPr="00502862">
        <w:rPr>
          <w:color w:val="000000"/>
        </w:rPr>
        <w:t xml:space="preserve">ne rečiau kaip kartą per metus teikia seniūnijos veiklos ataskaitą </w:t>
      </w:r>
      <w:proofErr w:type="spellStart"/>
      <w:r w:rsidRPr="00502862">
        <w:rPr>
          <w:color w:val="000000"/>
        </w:rPr>
        <w:t>seniūnaičių</w:t>
      </w:r>
      <w:proofErr w:type="spellEnd"/>
      <w:r w:rsidRPr="00502862">
        <w:rPr>
          <w:color w:val="000000"/>
        </w:rPr>
        <w:t xml:space="preserve"> sueigai ir savivaldybės administracijos direktoriui.</w:t>
      </w:r>
    </w:p>
    <w:p w:rsidR="003C2BAE" w:rsidRDefault="003C2BAE" w:rsidP="003C2BAE">
      <w:pPr>
        <w:pStyle w:val="tajtip"/>
        <w:numPr>
          <w:ilvl w:val="1"/>
          <w:numId w:val="2"/>
        </w:numPr>
        <w:spacing w:before="0" w:beforeAutospacing="0" w:after="0" w:afterAutospacing="0"/>
        <w:jc w:val="both"/>
        <w:rPr>
          <w:color w:val="000000"/>
        </w:rPr>
      </w:pPr>
      <w:r>
        <w:rPr>
          <w:color w:val="000000"/>
        </w:rPr>
        <w:t>pagal Savivaldybės administracijos direktoriaus įgaliojimą vykdo darbdavio funkcijas;</w:t>
      </w:r>
    </w:p>
    <w:p w:rsidR="00CC229A" w:rsidRDefault="00CC229A" w:rsidP="00CC229A">
      <w:pPr>
        <w:pStyle w:val="tajtip"/>
        <w:numPr>
          <w:ilvl w:val="1"/>
          <w:numId w:val="2"/>
        </w:numPr>
        <w:spacing w:before="0" w:beforeAutospacing="0" w:after="0" w:afterAutospacing="0"/>
        <w:jc w:val="both"/>
        <w:rPr>
          <w:color w:val="000000"/>
        </w:rPr>
      </w:pPr>
      <w:r w:rsidRPr="00CC229A">
        <w:rPr>
          <w:color w:val="000000"/>
        </w:rPr>
        <w:t>pagal savivaldybės administracijos įgaliojimą ir vadovaudamasis Viešųjų pirkimų įstatymu seniūnijai reikalingoms prekėms, paslaugoms ir darbams įsigyti iš seniūnijai skirtų savivaldybės biudžeto lėšų organizuoja ir atlieka viešuosius pirkimus, rengia pirkimo dokumentus, kontroliuoja pirkimo verčių apskaitą, su nugalėtojais sudaro sutartis ir kontroliuoja jų vykdymą, kaupia ir sistemina su šiais pirkimais susijusią informaciją, rengia ataskaitas bei teikia jas kompetentingoms institucijoms, atlieka kitus veiksmus reikalingus viešiesiems pirkimams įgyvendinti;</w:t>
      </w:r>
    </w:p>
    <w:p w:rsidR="003C2BAE" w:rsidRPr="00502862" w:rsidRDefault="003C2BAE" w:rsidP="003C2BAE">
      <w:pPr>
        <w:pStyle w:val="tajtip"/>
        <w:numPr>
          <w:ilvl w:val="1"/>
          <w:numId w:val="2"/>
        </w:numPr>
        <w:spacing w:before="0" w:beforeAutospacing="0" w:after="0" w:afterAutospacing="0"/>
        <w:jc w:val="both"/>
        <w:rPr>
          <w:color w:val="000000"/>
        </w:rPr>
      </w:pPr>
      <w:r>
        <w:rPr>
          <w:color w:val="000000"/>
        </w:rPr>
        <w:t>prižiūri, kad būtų tinkamai saugomas ir eksploatuojamas savivaldybės arba savivaldybei panaudos, pasaugos, nuomos ir kitomis sutartimis, patikėjimo teise perduotas turtas, esantis seniūnijai priskirtoje teritorijoje.</w:t>
      </w:r>
    </w:p>
    <w:p w:rsidR="003C2BAE" w:rsidRDefault="003C2BAE" w:rsidP="003C2BAE">
      <w:pPr>
        <w:pStyle w:val="Antrat3"/>
        <w:numPr>
          <w:ilvl w:val="0"/>
          <w:numId w:val="0"/>
        </w:numPr>
        <w:ind w:firstLine="720"/>
        <w:jc w:val="center"/>
        <w:rPr>
          <w:sz w:val="24"/>
          <w:szCs w:val="24"/>
          <w:u w:val="none"/>
        </w:rPr>
      </w:pPr>
    </w:p>
    <w:p w:rsidR="003C2BAE" w:rsidRPr="00FA6827" w:rsidRDefault="003C2BAE" w:rsidP="003C2BAE">
      <w:pPr>
        <w:pStyle w:val="Antrat3"/>
        <w:numPr>
          <w:ilvl w:val="0"/>
          <w:numId w:val="0"/>
        </w:numPr>
        <w:ind w:firstLine="720"/>
        <w:jc w:val="center"/>
        <w:rPr>
          <w:sz w:val="24"/>
          <w:szCs w:val="24"/>
          <w:u w:val="none"/>
        </w:rPr>
      </w:pPr>
      <w:r w:rsidRPr="00FA6827">
        <w:rPr>
          <w:sz w:val="24"/>
          <w:szCs w:val="24"/>
          <w:u w:val="none"/>
        </w:rPr>
        <w:t>III. SENIŪNIJOS S</w:t>
      </w:r>
      <w:r>
        <w:rPr>
          <w:sz w:val="24"/>
          <w:szCs w:val="24"/>
          <w:u w:val="none"/>
        </w:rPr>
        <w:t>TRUKTŪRA</w:t>
      </w:r>
      <w:r w:rsidRPr="00FA6827">
        <w:rPr>
          <w:sz w:val="24"/>
          <w:szCs w:val="24"/>
          <w:u w:val="none"/>
        </w:rPr>
        <w:t xml:space="preserve"> IR DARBO ORGANIZAVIMAS</w:t>
      </w:r>
    </w:p>
    <w:p w:rsidR="003C2BAE" w:rsidRPr="00FA6827" w:rsidRDefault="003C2BAE" w:rsidP="003C2BAE">
      <w:pPr>
        <w:rPr>
          <w:sz w:val="24"/>
          <w:szCs w:val="24"/>
          <w:lang w:val="es-ES"/>
        </w:rPr>
      </w:pPr>
    </w:p>
    <w:p w:rsidR="003C2BAE" w:rsidRDefault="003C2BAE" w:rsidP="003C2BAE">
      <w:pPr>
        <w:numPr>
          <w:ilvl w:val="0"/>
          <w:numId w:val="2"/>
        </w:numPr>
        <w:jc w:val="both"/>
        <w:rPr>
          <w:sz w:val="24"/>
          <w:szCs w:val="24"/>
          <w:lang w:val="lt-LT"/>
        </w:rPr>
      </w:pPr>
      <w:r w:rsidRPr="00FA6827">
        <w:rPr>
          <w:sz w:val="24"/>
          <w:szCs w:val="24"/>
          <w:lang w:val="lt-LT"/>
        </w:rPr>
        <w:t xml:space="preserve">Seniūno ir seniūnijos darbuotojų kompetencija ir funkcijos nustatytos jų pareigybių aprašymuose. </w:t>
      </w:r>
      <w:r>
        <w:rPr>
          <w:sz w:val="24"/>
          <w:szCs w:val="24"/>
          <w:lang w:val="lt-LT"/>
        </w:rPr>
        <w:t>Seniūno p</w:t>
      </w:r>
      <w:r w:rsidRPr="00FA6827">
        <w:rPr>
          <w:sz w:val="24"/>
          <w:szCs w:val="24"/>
          <w:lang w:val="lt-LT"/>
        </w:rPr>
        <w:t>areigyb</w:t>
      </w:r>
      <w:r>
        <w:rPr>
          <w:sz w:val="24"/>
          <w:szCs w:val="24"/>
          <w:lang w:val="lt-LT"/>
        </w:rPr>
        <w:t>ės aprašymą</w:t>
      </w:r>
      <w:r w:rsidRPr="00FA6827">
        <w:rPr>
          <w:sz w:val="24"/>
          <w:szCs w:val="24"/>
          <w:lang w:val="lt-LT"/>
        </w:rPr>
        <w:t xml:space="preserve"> tvirtina </w:t>
      </w:r>
      <w:r>
        <w:rPr>
          <w:sz w:val="24"/>
          <w:szCs w:val="24"/>
          <w:lang w:val="lt-LT"/>
        </w:rPr>
        <w:t xml:space="preserve">savivaldybės </w:t>
      </w:r>
      <w:r w:rsidRPr="00FA6827">
        <w:rPr>
          <w:sz w:val="24"/>
          <w:szCs w:val="24"/>
          <w:lang w:val="lt-LT"/>
        </w:rPr>
        <w:t>administracijos direktorius</w:t>
      </w:r>
      <w:r>
        <w:rPr>
          <w:sz w:val="24"/>
          <w:szCs w:val="24"/>
          <w:lang w:val="lt-LT"/>
        </w:rPr>
        <w:t xml:space="preserve">, kitus seniūnijos darbuotojų pareigybių aprašymus tvirtina seniūnas. </w:t>
      </w:r>
    </w:p>
    <w:p w:rsidR="003C2BAE" w:rsidRPr="000141A7" w:rsidRDefault="003C2BAE" w:rsidP="003C2BAE">
      <w:pPr>
        <w:numPr>
          <w:ilvl w:val="0"/>
          <w:numId w:val="2"/>
        </w:numPr>
        <w:jc w:val="both"/>
        <w:rPr>
          <w:sz w:val="24"/>
          <w:szCs w:val="24"/>
          <w:lang w:val="lt-LT"/>
        </w:rPr>
      </w:pPr>
      <w:r w:rsidRPr="000141A7">
        <w:rPr>
          <w:sz w:val="24"/>
          <w:szCs w:val="24"/>
          <w:lang w:val="lt-LT"/>
        </w:rPr>
        <w:t xml:space="preserve">Seniūnijai vadovauja seniūnas. Jis yra karjeros valstybės tarnautojas. Seniūną </w:t>
      </w:r>
      <w:r>
        <w:rPr>
          <w:sz w:val="24"/>
          <w:szCs w:val="24"/>
          <w:lang w:val="lt-LT"/>
        </w:rPr>
        <w:t>į pareigas</w:t>
      </w:r>
      <w:r w:rsidRPr="000141A7">
        <w:rPr>
          <w:sz w:val="24"/>
          <w:szCs w:val="24"/>
          <w:lang w:val="lt-LT"/>
        </w:rPr>
        <w:t xml:space="preserve"> skiria ir atleidžia Savivaldybės administracijos direktorius, vadovaudamasis LR Vietos savivaldos ir Valstybės tarnybos įstatymais. Į seniūno pareigas priimama tik konkurso būdu.                                                                              </w:t>
      </w:r>
    </w:p>
    <w:p w:rsidR="003C2BAE" w:rsidRDefault="003C2BAE" w:rsidP="003C2BAE">
      <w:pPr>
        <w:numPr>
          <w:ilvl w:val="0"/>
          <w:numId w:val="2"/>
        </w:numPr>
        <w:jc w:val="both"/>
        <w:rPr>
          <w:sz w:val="24"/>
          <w:szCs w:val="24"/>
          <w:lang w:val="lt-LT"/>
        </w:rPr>
      </w:pPr>
      <w:r w:rsidRPr="00FA6827">
        <w:rPr>
          <w:sz w:val="24"/>
          <w:szCs w:val="24"/>
          <w:lang w:val="lt-LT"/>
        </w:rPr>
        <w:t xml:space="preserve"> Seniūn</w:t>
      </w:r>
      <w:r>
        <w:rPr>
          <w:sz w:val="24"/>
          <w:szCs w:val="24"/>
          <w:lang w:val="lt-LT"/>
        </w:rPr>
        <w:t>u</w:t>
      </w:r>
      <w:r w:rsidRPr="00FA6827">
        <w:rPr>
          <w:sz w:val="24"/>
          <w:szCs w:val="24"/>
          <w:lang w:val="lt-LT"/>
        </w:rPr>
        <w:t>i</w:t>
      </w:r>
      <w:r>
        <w:rPr>
          <w:sz w:val="24"/>
          <w:szCs w:val="24"/>
          <w:lang w:val="lt-LT"/>
        </w:rPr>
        <w:t xml:space="preserve"> kasmetines atostogas suteikia savivaldybės administracijos direktorius, kitiems seniūnijos darbuotojams – </w:t>
      </w:r>
      <w:r w:rsidRPr="00FA6827">
        <w:rPr>
          <w:sz w:val="24"/>
          <w:szCs w:val="24"/>
          <w:lang w:val="lt-LT"/>
        </w:rPr>
        <w:t>seniūnas</w:t>
      </w:r>
      <w:r>
        <w:rPr>
          <w:sz w:val="24"/>
          <w:szCs w:val="24"/>
          <w:lang w:val="lt-LT"/>
        </w:rPr>
        <w:t>.</w:t>
      </w:r>
    </w:p>
    <w:p w:rsidR="003C2BAE" w:rsidRPr="00FA6827" w:rsidRDefault="003C2BAE" w:rsidP="003C2BAE">
      <w:pPr>
        <w:numPr>
          <w:ilvl w:val="0"/>
          <w:numId w:val="2"/>
        </w:numPr>
        <w:jc w:val="both"/>
        <w:rPr>
          <w:sz w:val="24"/>
          <w:szCs w:val="24"/>
          <w:lang w:val="lt-LT"/>
        </w:rPr>
      </w:pPr>
      <w:r w:rsidRPr="00FA6827">
        <w:rPr>
          <w:sz w:val="24"/>
          <w:szCs w:val="24"/>
          <w:lang w:val="lt-LT"/>
        </w:rPr>
        <w:t>Seniūną jo atostogų, komandiruočių, ligos ir kitų atvejų metu pavaduoja seniūno pavaduotojas.</w:t>
      </w:r>
    </w:p>
    <w:p w:rsidR="003C2BAE" w:rsidRPr="00FA6827" w:rsidRDefault="003C2BAE" w:rsidP="003C2BAE">
      <w:pPr>
        <w:numPr>
          <w:ilvl w:val="0"/>
          <w:numId w:val="2"/>
        </w:numPr>
        <w:jc w:val="both"/>
        <w:rPr>
          <w:sz w:val="24"/>
          <w:szCs w:val="24"/>
          <w:lang w:val="lt-LT"/>
        </w:rPr>
      </w:pPr>
      <w:r w:rsidRPr="00FA6827">
        <w:rPr>
          <w:sz w:val="24"/>
          <w:szCs w:val="24"/>
          <w:lang w:val="lt-LT"/>
        </w:rPr>
        <w:t xml:space="preserve"> Seniūnijos gyventojų pasiūlymai, pareiškimai bei skundai nagrinėjami </w:t>
      </w:r>
      <w:r>
        <w:rPr>
          <w:sz w:val="24"/>
          <w:szCs w:val="24"/>
          <w:lang w:val="lt-LT"/>
        </w:rPr>
        <w:t xml:space="preserve">Savivaldybės administracijos direktoriaus </w:t>
      </w:r>
      <w:r w:rsidRPr="00FA6827">
        <w:rPr>
          <w:sz w:val="24"/>
          <w:szCs w:val="24"/>
          <w:lang w:val="lt-LT"/>
        </w:rPr>
        <w:t>nustatyta tvarka.</w:t>
      </w:r>
    </w:p>
    <w:p w:rsidR="003C2BAE" w:rsidRDefault="003C2BAE" w:rsidP="003C2BAE">
      <w:pPr>
        <w:numPr>
          <w:ilvl w:val="0"/>
          <w:numId w:val="2"/>
        </w:numPr>
        <w:jc w:val="both"/>
        <w:rPr>
          <w:sz w:val="24"/>
          <w:szCs w:val="24"/>
          <w:lang w:val="lt-LT"/>
        </w:rPr>
      </w:pPr>
      <w:r w:rsidRPr="00FA6827">
        <w:rPr>
          <w:sz w:val="24"/>
          <w:szCs w:val="24"/>
          <w:lang w:val="lt-LT"/>
        </w:rPr>
        <w:t xml:space="preserve"> Seniūnijos veiklą kontroliuoja </w:t>
      </w:r>
      <w:r>
        <w:rPr>
          <w:sz w:val="24"/>
          <w:szCs w:val="24"/>
          <w:lang w:val="lt-LT"/>
        </w:rPr>
        <w:t>S</w:t>
      </w:r>
      <w:r w:rsidRPr="00FA6827">
        <w:rPr>
          <w:sz w:val="24"/>
          <w:szCs w:val="24"/>
          <w:lang w:val="lt-LT"/>
        </w:rPr>
        <w:t>avivaldybės administracijos direktorius.</w:t>
      </w:r>
    </w:p>
    <w:p w:rsidR="003C2BAE" w:rsidRPr="00FA6827" w:rsidRDefault="003C2BAE" w:rsidP="003C2BAE">
      <w:pPr>
        <w:jc w:val="both"/>
        <w:rPr>
          <w:sz w:val="24"/>
          <w:szCs w:val="24"/>
          <w:lang w:val="lt-LT"/>
        </w:rPr>
      </w:pPr>
    </w:p>
    <w:p w:rsidR="003C2BAE" w:rsidRPr="00FA6827" w:rsidRDefault="003C2BAE" w:rsidP="003C2BAE">
      <w:pPr>
        <w:pStyle w:val="Antrat3"/>
        <w:numPr>
          <w:ilvl w:val="0"/>
          <w:numId w:val="0"/>
        </w:numPr>
        <w:jc w:val="center"/>
        <w:rPr>
          <w:sz w:val="24"/>
          <w:szCs w:val="24"/>
          <w:u w:val="none"/>
        </w:rPr>
      </w:pPr>
      <w:r w:rsidRPr="00FA6827">
        <w:rPr>
          <w:sz w:val="24"/>
          <w:szCs w:val="24"/>
          <w:u w:val="none"/>
        </w:rPr>
        <w:t xml:space="preserve">IV. SENIŪNIJOS SENIŪNO IR DARBUOTOJŲ </w:t>
      </w:r>
      <w:r w:rsidRPr="00D4449F">
        <w:rPr>
          <w:sz w:val="24"/>
          <w:szCs w:val="24"/>
          <w:u w:val="none"/>
        </w:rPr>
        <w:t>PAREIGŲ P</w:t>
      </w:r>
      <w:r w:rsidRPr="00FA6827">
        <w:rPr>
          <w:sz w:val="24"/>
          <w:szCs w:val="24"/>
          <w:u w:val="none"/>
        </w:rPr>
        <w:t>ERDAVIMAS BEI PERĖMIMAS</w:t>
      </w:r>
    </w:p>
    <w:p w:rsidR="003C2BAE" w:rsidRPr="00FA6827" w:rsidRDefault="003C2BAE" w:rsidP="003C2BAE">
      <w:pPr>
        <w:jc w:val="both"/>
        <w:rPr>
          <w:sz w:val="24"/>
          <w:szCs w:val="24"/>
          <w:lang w:val="lt-LT"/>
        </w:rPr>
      </w:pPr>
    </w:p>
    <w:p w:rsidR="003C2BAE" w:rsidRPr="00FA6827" w:rsidRDefault="003C2BAE" w:rsidP="003C2BAE">
      <w:pPr>
        <w:numPr>
          <w:ilvl w:val="0"/>
          <w:numId w:val="2"/>
        </w:numPr>
        <w:jc w:val="both"/>
        <w:rPr>
          <w:sz w:val="24"/>
          <w:szCs w:val="24"/>
          <w:lang w:val="lt-LT"/>
        </w:rPr>
      </w:pPr>
      <w:r w:rsidRPr="00FA6827">
        <w:rPr>
          <w:sz w:val="24"/>
          <w:szCs w:val="24"/>
          <w:lang w:val="lt-LT"/>
        </w:rPr>
        <w:t xml:space="preserve"> Jeigu seniūnijos seniūnas atleidžiamas i</w:t>
      </w:r>
      <w:r>
        <w:rPr>
          <w:sz w:val="24"/>
          <w:szCs w:val="24"/>
          <w:lang w:val="lt-LT"/>
        </w:rPr>
        <w:t>š</w:t>
      </w:r>
      <w:r w:rsidRPr="00FA6827">
        <w:rPr>
          <w:sz w:val="24"/>
          <w:szCs w:val="24"/>
          <w:lang w:val="lt-LT"/>
        </w:rPr>
        <w:t xml:space="preserve"> pareigų, jis privalo </w:t>
      </w:r>
      <w:r w:rsidRPr="00D4449F">
        <w:rPr>
          <w:sz w:val="24"/>
          <w:szCs w:val="24"/>
          <w:lang w:val="lt-LT"/>
        </w:rPr>
        <w:t>perduoti pareigas</w:t>
      </w:r>
      <w:r w:rsidRPr="00FA6827">
        <w:rPr>
          <w:sz w:val="24"/>
          <w:szCs w:val="24"/>
          <w:lang w:val="lt-LT"/>
        </w:rPr>
        <w:t xml:space="preserve"> naujam seniūnui ar kitam administracijos direktoriaus įgaliotam asmeniui, dalyvaujant administracijos direktoriaus įsakymu paskirtai komisijai.</w:t>
      </w:r>
    </w:p>
    <w:p w:rsidR="003C2BAE" w:rsidRPr="00FA6827" w:rsidRDefault="003C2BAE" w:rsidP="003C2BAE">
      <w:pPr>
        <w:numPr>
          <w:ilvl w:val="0"/>
          <w:numId w:val="2"/>
        </w:numPr>
        <w:jc w:val="both"/>
        <w:rPr>
          <w:sz w:val="24"/>
          <w:szCs w:val="24"/>
          <w:lang w:val="lt-LT"/>
        </w:rPr>
      </w:pPr>
      <w:r w:rsidRPr="00DF41CC">
        <w:rPr>
          <w:color w:val="FF6600"/>
          <w:sz w:val="24"/>
          <w:szCs w:val="24"/>
          <w:lang w:val="lt-LT"/>
        </w:rPr>
        <w:lastRenderedPageBreak/>
        <w:t xml:space="preserve"> </w:t>
      </w:r>
      <w:r w:rsidRPr="00D4449F">
        <w:rPr>
          <w:sz w:val="24"/>
          <w:szCs w:val="24"/>
          <w:lang w:val="lt-LT"/>
        </w:rPr>
        <w:t xml:space="preserve">Perduodant </w:t>
      </w:r>
      <w:r>
        <w:rPr>
          <w:sz w:val="24"/>
          <w:szCs w:val="24"/>
          <w:lang w:val="lt-LT"/>
        </w:rPr>
        <w:t>pareigas</w:t>
      </w:r>
      <w:r w:rsidRPr="00FA6827">
        <w:rPr>
          <w:sz w:val="24"/>
          <w:szCs w:val="24"/>
          <w:lang w:val="lt-LT"/>
        </w:rPr>
        <w:t>, surašomas perdavimo-priėmimo aktas, kuriame turi būti nurodyti svarbiausi duomenys apie faktinę seniūnijos būklę, jos struktūrą bei etatus, personalo sukomplektavimą, materialines vertybes, seniūnijos išlaikymo išlaidų sąmatos vykdymą. Kai perimantis asmuo nesutinka su kai kuriais akto teiginiais, jis nurodo tai raštu ir pasirašo aktą.</w:t>
      </w:r>
    </w:p>
    <w:p w:rsidR="003C2BAE" w:rsidRPr="00FA6827" w:rsidRDefault="003C2BAE" w:rsidP="003C2BAE">
      <w:pPr>
        <w:numPr>
          <w:ilvl w:val="0"/>
          <w:numId w:val="2"/>
        </w:numPr>
        <w:jc w:val="both"/>
        <w:rPr>
          <w:sz w:val="24"/>
          <w:szCs w:val="24"/>
          <w:lang w:val="lt-LT"/>
        </w:rPr>
      </w:pPr>
      <w:r w:rsidRPr="00FA6827">
        <w:rPr>
          <w:sz w:val="24"/>
          <w:szCs w:val="24"/>
          <w:lang w:val="lt-LT"/>
        </w:rPr>
        <w:t xml:space="preserve"> </w:t>
      </w:r>
      <w:r>
        <w:rPr>
          <w:sz w:val="24"/>
          <w:szCs w:val="24"/>
          <w:lang w:val="lt-LT"/>
        </w:rPr>
        <w:t>Pareigų</w:t>
      </w:r>
      <w:r w:rsidRPr="00FA6827">
        <w:rPr>
          <w:sz w:val="24"/>
          <w:szCs w:val="24"/>
          <w:lang w:val="lt-LT"/>
        </w:rPr>
        <w:t xml:space="preserve"> perdavimo ir perėmimo aktas registruojamas </w:t>
      </w:r>
      <w:r>
        <w:rPr>
          <w:sz w:val="24"/>
          <w:szCs w:val="24"/>
          <w:lang w:val="lt-LT"/>
        </w:rPr>
        <w:t>seniūnijos registruose.</w:t>
      </w:r>
      <w:r w:rsidRPr="00FA6827">
        <w:rPr>
          <w:sz w:val="24"/>
          <w:szCs w:val="24"/>
          <w:lang w:val="lt-LT"/>
        </w:rPr>
        <w:t xml:space="preserve"> Buvęs seniūnas bei </w:t>
      </w:r>
      <w:r>
        <w:rPr>
          <w:sz w:val="24"/>
          <w:szCs w:val="24"/>
          <w:lang w:val="lt-LT"/>
        </w:rPr>
        <w:t>pareigas</w:t>
      </w:r>
      <w:r w:rsidRPr="00FA6827">
        <w:rPr>
          <w:sz w:val="24"/>
          <w:szCs w:val="24"/>
          <w:lang w:val="lt-LT"/>
        </w:rPr>
        <w:t xml:space="preserve"> perimantis asmuo turi teisę gauti aktų kopiją.</w:t>
      </w:r>
    </w:p>
    <w:p w:rsidR="003C2BAE" w:rsidRDefault="003C2BAE" w:rsidP="003C2BAE">
      <w:pPr>
        <w:numPr>
          <w:ilvl w:val="0"/>
          <w:numId w:val="2"/>
        </w:numPr>
        <w:jc w:val="both"/>
        <w:rPr>
          <w:sz w:val="24"/>
          <w:szCs w:val="24"/>
          <w:lang w:val="lt-LT"/>
        </w:rPr>
      </w:pPr>
      <w:r w:rsidRPr="00FA6827">
        <w:rPr>
          <w:sz w:val="24"/>
          <w:szCs w:val="24"/>
          <w:lang w:val="lt-LT"/>
        </w:rPr>
        <w:t xml:space="preserve"> Seniūnijos darbuotojų </w:t>
      </w:r>
      <w:r>
        <w:rPr>
          <w:sz w:val="24"/>
          <w:szCs w:val="24"/>
          <w:lang w:val="lt-LT"/>
        </w:rPr>
        <w:t>pareigų</w:t>
      </w:r>
      <w:r w:rsidRPr="00FA6827">
        <w:rPr>
          <w:sz w:val="24"/>
          <w:szCs w:val="24"/>
          <w:lang w:val="lt-LT"/>
        </w:rPr>
        <w:t xml:space="preserve"> perdavimo ir perėmimo tvarką reglamentuoja jų pareigybių aprašymai.</w:t>
      </w:r>
    </w:p>
    <w:p w:rsidR="003C2BAE" w:rsidRDefault="003C2BAE" w:rsidP="003C2BAE">
      <w:pPr>
        <w:jc w:val="both"/>
        <w:rPr>
          <w:sz w:val="24"/>
          <w:szCs w:val="24"/>
          <w:lang w:val="lt-LT"/>
        </w:rPr>
      </w:pPr>
    </w:p>
    <w:p w:rsidR="003C2BAE" w:rsidRPr="00E20320" w:rsidRDefault="003C2BAE" w:rsidP="003C2BAE">
      <w:pPr>
        <w:jc w:val="center"/>
        <w:rPr>
          <w:b/>
          <w:sz w:val="24"/>
          <w:szCs w:val="24"/>
          <w:lang w:val="lt-LT"/>
        </w:rPr>
      </w:pPr>
      <w:r w:rsidRPr="00E20320">
        <w:rPr>
          <w:b/>
          <w:sz w:val="24"/>
          <w:szCs w:val="24"/>
          <w:lang w:val="lt-LT"/>
        </w:rPr>
        <w:t>V. TEISĖ IR ATSAKOMYBĖ</w:t>
      </w:r>
    </w:p>
    <w:p w:rsidR="003C2BAE" w:rsidRDefault="003C2BAE" w:rsidP="003C2BAE">
      <w:pPr>
        <w:jc w:val="both"/>
        <w:rPr>
          <w:sz w:val="24"/>
          <w:szCs w:val="24"/>
          <w:lang w:val="lt-LT"/>
        </w:rPr>
      </w:pPr>
    </w:p>
    <w:p w:rsidR="003C2BAE" w:rsidRPr="00E20320" w:rsidRDefault="003C2BAE" w:rsidP="003C2BAE">
      <w:pPr>
        <w:ind w:firstLine="851"/>
        <w:jc w:val="both"/>
        <w:rPr>
          <w:sz w:val="24"/>
          <w:szCs w:val="24"/>
        </w:rPr>
      </w:pPr>
      <w:r w:rsidRPr="00E20320">
        <w:rPr>
          <w:sz w:val="24"/>
          <w:szCs w:val="24"/>
        </w:rPr>
        <w:t>2</w:t>
      </w:r>
      <w:r>
        <w:rPr>
          <w:sz w:val="24"/>
          <w:szCs w:val="24"/>
        </w:rPr>
        <w:t>0</w:t>
      </w:r>
      <w:r w:rsidRPr="00E20320">
        <w:rPr>
          <w:sz w:val="24"/>
          <w:szCs w:val="24"/>
        </w:rPr>
        <w:t xml:space="preserve">. </w:t>
      </w:r>
      <w:r w:rsidRPr="00E20320">
        <w:rPr>
          <w:sz w:val="24"/>
          <w:szCs w:val="24"/>
          <w:lang w:val="lt-LT"/>
        </w:rPr>
        <w:t>Seniūnas</w:t>
      </w:r>
      <w:r w:rsidRPr="00E20320">
        <w:rPr>
          <w:sz w:val="24"/>
          <w:szCs w:val="24"/>
        </w:rPr>
        <w:t xml:space="preserve"> </w:t>
      </w:r>
      <w:r w:rsidRPr="00E20320">
        <w:rPr>
          <w:sz w:val="24"/>
          <w:szCs w:val="24"/>
          <w:lang w:val="lt-LT"/>
        </w:rPr>
        <w:t>ir</w:t>
      </w:r>
      <w:r w:rsidRPr="00E20320">
        <w:rPr>
          <w:sz w:val="24"/>
          <w:szCs w:val="24"/>
        </w:rPr>
        <w:t xml:space="preserve"> </w:t>
      </w:r>
      <w:r w:rsidRPr="00E20320">
        <w:rPr>
          <w:sz w:val="24"/>
          <w:szCs w:val="24"/>
          <w:lang w:val="lt-LT"/>
        </w:rPr>
        <w:t>specialistai</w:t>
      </w:r>
      <w:r w:rsidRPr="00E20320">
        <w:rPr>
          <w:sz w:val="24"/>
          <w:szCs w:val="24"/>
        </w:rPr>
        <w:t xml:space="preserve">, </w:t>
      </w:r>
      <w:r w:rsidRPr="00E20320">
        <w:rPr>
          <w:sz w:val="24"/>
          <w:szCs w:val="24"/>
          <w:lang w:val="lt-LT"/>
        </w:rPr>
        <w:t>vykdydami</w:t>
      </w:r>
      <w:r w:rsidRPr="00E20320">
        <w:rPr>
          <w:sz w:val="24"/>
          <w:szCs w:val="24"/>
        </w:rPr>
        <w:t xml:space="preserve"> </w:t>
      </w:r>
      <w:r w:rsidRPr="00E20320">
        <w:rPr>
          <w:sz w:val="24"/>
          <w:szCs w:val="24"/>
          <w:lang w:val="lt-LT"/>
        </w:rPr>
        <w:t>savo</w:t>
      </w:r>
      <w:r w:rsidRPr="00E20320">
        <w:rPr>
          <w:sz w:val="24"/>
          <w:szCs w:val="24"/>
        </w:rPr>
        <w:t xml:space="preserve"> </w:t>
      </w:r>
      <w:r w:rsidRPr="00205F6B">
        <w:rPr>
          <w:sz w:val="24"/>
          <w:szCs w:val="24"/>
          <w:lang w:val="lt-LT"/>
        </w:rPr>
        <w:t>funkcijas</w:t>
      </w:r>
      <w:r w:rsidRPr="00E20320">
        <w:rPr>
          <w:sz w:val="24"/>
          <w:szCs w:val="24"/>
        </w:rPr>
        <w:t xml:space="preserve">, </w:t>
      </w:r>
      <w:r w:rsidRPr="00205F6B">
        <w:rPr>
          <w:sz w:val="24"/>
          <w:szCs w:val="24"/>
          <w:lang w:val="lt-LT"/>
        </w:rPr>
        <w:t>turi</w:t>
      </w:r>
      <w:r w:rsidRPr="00E20320">
        <w:rPr>
          <w:sz w:val="24"/>
          <w:szCs w:val="24"/>
        </w:rPr>
        <w:t xml:space="preserve"> </w:t>
      </w:r>
      <w:r w:rsidRPr="00205F6B">
        <w:rPr>
          <w:sz w:val="24"/>
          <w:szCs w:val="24"/>
          <w:lang w:val="lt-LT"/>
        </w:rPr>
        <w:t>teisę</w:t>
      </w:r>
      <w:r w:rsidRPr="00E20320">
        <w:rPr>
          <w:sz w:val="24"/>
          <w:szCs w:val="24"/>
        </w:rPr>
        <w:t>:</w:t>
      </w:r>
    </w:p>
    <w:p w:rsidR="003C2BAE" w:rsidRPr="00E20320" w:rsidRDefault="003C2BAE" w:rsidP="003C2BAE">
      <w:pPr>
        <w:ind w:firstLine="851"/>
        <w:jc w:val="both"/>
        <w:rPr>
          <w:sz w:val="24"/>
          <w:szCs w:val="24"/>
        </w:rPr>
      </w:pPr>
      <w:r w:rsidRPr="00E20320">
        <w:rPr>
          <w:sz w:val="24"/>
          <w:szCs w:val="24"/>
        </w:rPr>
        <w:t>2</w:t>
      </w:r>
      <w:r>
        <w:rPr>
          <w:sz w:val="24"/>
          <w:szCs w:val="24"/>
        </w:rPr>
        <w:t>0</w:t>
      </w:r>
      <w:r w:rsidRPr="00E20320">
        <w:rPr>
          <w:sz w:val="24"/>
          <w:szCs w:val="24"/>
        </w:rPr>
        <w:t xml:space="preserve">.1. </w:t>
      </w:r>
      <w:proofErr w:type="gramStart"/>
      <w:r w:rsidRPr="00205F6B">
        <w:rPr>
          <w:sz w:val="24"/>
          <w:szCs w:val="24"/>
          <w:lang w:val="lt-LT"/>
        </w:rPr>
        <w:t>gauti</w:t>
      </w:r>
      <w:proofErr w:type="gramEnd"/>
      <w:r w:rsidRPr="00E20320">
        <w:rPr>
          <w:sz w:val="24"/>
          <w:szCs w:val="24"/>
        </w:rPr>
        <w:t xml:space="preserve"> </w:t>
      </w:r>
      <w:r w:rsidRPr="00205F6B">
        <w:rPr>
          <w:sz w:val="24"/>
          <w:szCs w:val="24"/>
          <w:lang w:val="lt-LT"/>
        </w:rPr>
        <w:t>nustatyta</w:t>
      </w:r>
      <w:r w:rsidRPr="00E20320">
        <w:rPr>
          <w:sz w:val="24"/>
          <w:szCs w:val="24"/>
        </w:rPr>
        <w:t xml:space="preserve"> </w:t>
      </w:r>
      <w:r w:rsidRPr="00205F6B">
        <w:rPr>
          <w:sz w:val="24"/>
          <w:szCs w:val="24"/>
          <w:lang w:val="lt-LT"/>
        </w:rPr>
        <w:t>tvarka</w:t>
      </w:r>
      <w:r w:rsidRPr="00E20320">
        <w:rPr>
          <w:sz w:val="24"/>
          <w:szCs w:val="24"/>
        </w:rPr>
        <w:t xml:space="preserve"> </w:t>
      </w:r>
      <w:r w:rsidRPr="00205F6B">
        <w:rPr>
          <w:sz w:val="24"/>
          <w:szCs w:val="24"/>
          <w:lang w:val="lt-LT"/>
        </w:rPr>
        <w:t>iš</w:t>
      </w:r>
      <w:r w:rsidRPr="00E20320">
        <w:rPr>
          <w:sz w:val="24"/>
          <w:szCs w:val="24"/>
        </w:rPr>
        <w:t xml:space="preserve"> </w:t>
      </w:r>
      <w:r>
        <w:rPr>
          <w:sz w:val="24"/>
          <w:szCs w:val="24"/>
          <w:lang w:val="lt-LT"/>
        </w:rPr>
        <w:t>s</w:t>
      </w:r>
      <w:r w:rsidRPr="00205F6B">
        <w:rPr>
          <w:sz w:val="24"/>
          <w:szCs w:val="24"/>
          <w:lang w:val="lt-LT"/>
        </w:rPr>
        <w:t>avivaldybės</w:t>
      </w:r>
      <w:r w:rsidRPr="00E20320">
        <w:rPr>
          <w:sz w:val="24"/>
          <w:szCs w:val="24"/>
        </w:rPr>
        <w:t xml:space="preserve"> </w:t>
      </w:r>
      <w:r>
        <w:rPr>
          <w:sz w:val="24"/>
          <w:szCs w:val="24"/>
          <w:lang w:val="lt-LT"/>
        </w:rPr>
        <w:t>t</w:t>
      </w:r>
      <w:r w:rsidRPr="00205F6B">
        <w:rPr>
          <w:sz w:val="24"/>
          <w:szCs w:val="24"/>
          <w:lang w:val="lt-LT"/>
        </w:rPr>
        <w:t>arybos</w:t>
      </w:r>
      <w:r w:rsidRPr="00E20320">
        <w:rPr>
          <w:sz w:val="24"/>
          <w:szCs w:val="24"/>
        </w:rPr>
        <w:t xml:space="preserve">, </w:t>
      </w:r>
      <w:r w:rsidRPr="00205F6B">
        <w:rPr>
          <w:sz w:val="24"/>
          <w:szCs w:val="24"/>
          <w:lang w:val="lt-LT"/>
        </w:rPr>
        <w:t>mero</w:t>
      </w:r>
      <w:r w:rsidRPr="00E20320">
        <w:rPr>
          <w:sz w:val="24"/>
          <w:szCs w:val="24"/>
        </w:rPr>
        <w:t xml:space="preserve"> </w:t>
      </w:r>
      <w:r w:rsidRPr="00205F6B">
        <w:rPr>
          <w:sz w:val="24"/>
          <w:szCs w:val="24"/>
          <w:lang w:val="lt-LT"/>
        </w:rPr>
        <w:t>bei</w:t>
      </w:r>
      <w:r w:rsidRPr="00E20320">
        <w:rPr>
          <w:sz w:val="24"/>
          <w:szCs w:val="24"/>
        </w:rPr>
        <w:t xml:space="preserve"> </w:t>
      </w:r>
      <w:r w:rsidRPr="00205F6B">
        <w:rPr>
          <w:sz w:val="24"/>
          <w:szCs w:val="24"/>
          <w:lang w:val="lt-LT"/>
        </w:rPr>
        <w:t>kitų</w:t>
      </w:r>
      <w:r w:rsidRPr="00E20320">
        <w:rPr>
          <w:sz w:val="24"/>
          <w:szCs w:val="24"/>
        </w:rPr>
        <w:t xml:space="preserve"> </w:t>
      </w:r>
      <w:r w:rsidRPr="00205F6B">
        <w:rPr>
          <w:sz w:val="24"/>
          <w:szCs w:val="24"/>
          <w:lang w:val="lt-LT"/>
        </w:rPr>
        <w:t>struktūrinių</w:t>
      </w:r>
      <w:r w:rsidRPr="00E20320">
        <w:rPr>
          <w:sz w:val="24"/>
          <w:szCs w:val="24"/>
        </w:rPr>
        <w:t xml:space="preserve"> </w:t>
      </w:r>
      <w:r w:rsidRPr="00205F6B">
        <w:rPr>
          <w:sz w:val="24"/>
          <w:szCs w:val="24"/>
          <w:lang w:val="lt-LT"/>
        </w:rPr>
        <w:t>padalinių</w:t>
      </w:r>
      <w:r w:rsidRPr="00E20320">
        <w:rPr>
          <w:sz w:val="24"/>
          <w:szCs w:val="24"/>
        </w:rPr>
        <w:t xml:space="preserve"> </w:t>
      </w:r>
      <w:r w:rsidRPr="00205F6B">
        <w:rPr>
          <w:sz w:val="24"/>
          <w:szCs w:val="24"/>
          <w:lang w:val="lt-LT"/>
        </w:rPr>
        <w:t>informaciją</w:t>
      </w:r>
      <w:r w:rsidRPr="00E20320">
        <w:rPr>
          <w:sz w:val="24"/>
          <w:szCs w:val="24"/>
        </w:rPr>
        <w:t xml:space="preserve">, </w:t>
      </w:r>
      <w:r w:rsidRPr="00205F6B">
        <w:rPr>
          <w:sz w:val="24"/>
          <w:szCs w:val="24"/>
          <w:lang w:val="lt-LT"/>
        </w:rPr>
        <w:t>reikalingą</w:t>
      </w:r>
      <w:r w:rsidRPr="00E20320">
        <w:rPr>
          <w:sz w:val="24"/>
          <w:szCs w:val="24"/>
        </w:rPr>
        <w:t xml:space="preserve"> </w:t>
      </w:r>
      <w:r w:rsidRPr="00205F6B">
        <w:rPr>
          <w:sz w:val="24"/>
          <w:szCs w:val="24"/>
          <w:lang w:val="lt-LT"/>
        </w:rPr>
        <w:t>savo</w:t>
      </w:r>
      <w:r w:rsidRPr="00E20320">
        <w:rPr>
          <w:sz w:val="24"/>
          <w:szCs w:val="24"/>
        </w:rPr>
        <w:t xml:space="preserve"> </w:t>
      </w:r>
      <w:r w:rsidRPr="00205F6B">
        <w:rPr>
          <w:sz w:val="24"/>
          <w:szCs w:val="24"/>
          <w:lang w:val="lt-LT"/>
        </w:rPr>
        <w:t>funkcijoms</w:t>
      </w:r>
      <w:r w:rsidRPr="00E20320">
        <w:rPr>
          <w:sz w:val="24"/>
          <w:szCs w:val="24"/>
        </w:rPr>
        <w:t xml:space="preserve"> </w:t>
      </w:r>
      <w:r w:rsidRPr="00205F6B">
        <w:rPr>
          <w:sz w:val="24"/>
          <w:szCs w:val="24"/>
          <w:lang w:val="lt-LT"/>
        </w:rPr>
        <w:t>vykdyti</w:t>
      </w:r>
      <w:r w:rsidRPr="00E20320">
        <w:rPr>
          <w:sz w:val="24"/>
          <w:szCs w:val="24"/>
        </w:rPr>
        <w:t>;</w:t>
      </w:r>
    </w:p>
    <w:p w:rsidR="003C2BAE" w:rsidRPr="00205F6B" w:rsidRDefault="003C2BAE" w:rsidP="003C2BAE">
      <w:pPr>
        <w:ind w:firstLine="851"/>
        <w:jc w:val="both"/>
        <w:rPr>
          <w:sz w:val="24"/>
          <w:szCs w:val="24"/>
          <w:lang w:val="pl-PL"/>
        </w:rPr>
      </w:pPr>
      <w:r w:rsidRPr="00205F6B">
        <w:rPr>
          <w:sz w:val="24"/>
          <w:szCs w:val="24"/>
          <w:lang w:val="pl-PL"/>
        </w:rPr>
        <w:t>2</w:t>
      </w:r>
      <w:r>
        <w:rPr>
          <w:sz w:val="24"/>
          <w:szCs w:val="24"/>
          <w:lang w:val="pl-PL"/>
        </w:rPr>
        <w:t>0</w:t>
      </w:r>
      <w:r w:rsidRPr="00205F6B">
        <w:rPr>
          <w:sz w:val="24"/>
          <w:szCs w:val="24"/>
          <w:lang w:val="pl-PL"/>
        </w:rPr>
        <w:t xml:space="preserve">.2. </w:t>
      </w:r>
      <w:r w:rsidRPr="00205F6B">
        <w:rPr>
          <w:sz w:val="24"/>
          <w:szCs w:val="24"/>
          <w:lang w:val="lt-LT"/>
        </w:rPr>
        <w:t>teikti</w:t>
      </w:r>
      <w:r w:rsidRPr="00205F6B">
        <w:rPr>
          <w:sz w:val="24"/>
          <w:szCs w:val="24"/>
          <w:lang w:val="pl-PL"/>
        </w:rPr>
        <w:t xml:space="preserve"> </w:t>
      </w:r>
      <w:r w:rsidRPr="00205F6B">
        <w:rPr>
          <w:sz w:val="24"/>
          <w:szCs w:val="24"/>
          <w:lang w:val="lt-LT"/>
        </w:rPr>
        <w:t>informaciją</w:t>
      </w:r>
      <w:r w:rsidRPr="00205F6B">
        <w:rPr>
          <w:sz w:val="24"/>
          <w:szCs w:val="24"/>
          <w:lang w:val="pl-PL"/>
        </w:rPr>
        <w:t xml:space="preserve"> savivaldybės administracijos struktūriniams padaliniams;</w:t>
      </w:r>
    </w:p>
    <w:p w:rsidR="003C2BAE" w:rsidRPr="00205F6B" w:rsidRDefault="003C2BAE" w:rsidP="003C2BAE">
      <w:pPr>
        <w:ind w:firstLine="851"/>
        <w:jc w:val="both"/>
        <w:rPr>
          <w:sz w:val="24"/>
          <w:szCs w:val="24"/>
          <w:lang w:val="pl-PL"/>
        </w:rPr>
      </w:pPr>
      <w:r w:rsidRPr="00205F6B">
        <w:rPr>
          <w:sz w:val="24"/>
          <w:szCs w:val="24"/>
          <w:lang w:val="pl-PL"/>
        </w:rPr>
        <w:t>2</w:t>
      </w:r>
      <w:r>
        <w:rPr>
          <w:sz w:val="24"/>
          <w:szCs w:val="24"/>
          <w:lang w:val="pl-PL"/>
        </w:rPr>
        <w:t>0</w:t>
      </w:r>
      <w:r w:rsidRPr="00205F6B">
        <w:rPr>
          <w:sz w:val="24"/>
          <w:szCs w:val="24"/>
          <w:lang w:val="pl-PL"/>
        </w:rPr>
        <w:t xml:space="preserve">.3. </w:t>
      </w:r>
      <w:r w:rsidRPr="00205F6B">
        <w:rPr>
          <w:sz w:val="24"/>
          <w:szCs w:val="24"/>
          <w:lang w:val="lt-LT"/>
        </w:rPr>
        <w:t>kelti</w:t>
      </w:r>
      <w:r w:rsidRPr="00205F6B">
        <w:rPr>
          <w:sz w:val="24"/>
          <w:szCs w:val="24"/>
          <w:lang w:val="pl-PL"/>
        </w:rPr>
        <w:t xml:space="preserve"> </w:t>
      </w:r>
      <w:r w:rsidRPr="00205F6B">
        <w:rPr>
          <w:sz w:val="24"/>
          <w:szCs w:val="24"/>
          <w:lang w:val="lt-LT"/>
        </w:rPr>
        <w:t>kvalifikaciją</w:t>
      </w:r>
      <w:r w:rsidRPr="00205F6B">
        <w:rPr>
          <w:sz w:val="24"/>
          <w:szCs w:val="24"/>
          <w:lang w:val="pl-PL"/>
        </w:rPr>
        <w:t xml:space="preserve"> </w:t>
      </w:r>
      <w:r w:rsidRPr="00205F6B">
        <w:rPr>
          <w:sz w:val="24"/>
          <w:szCs w:val="24"/>
          <w:lang w:val="lt-LT"/>
        </w:rPr>
        <w:t>už</w:t>
      </w:r>
      <w:r w:rsidRPr="00205F6B">
        <w:rPr>
          <w:sz w:val="24"/>
          <w:szCs w:val="24"/>
          <w:lang w:val="pl-PL"/>
        </w:rPr>
        <w:t xml:space="preserve"> </w:t>
      </w:r>
      <w:r>
        <w:rPr>
          <w:sz w:val="24"/>
          <w:szCs w:val="24"/>
          <w:lang w:val="lt-LT"/>
        </w:rPr>
        <w:t>s</w:t>
      </w:r>
      <w:r w:rsidRPr="00205F6B">
        <w:rPr>
          <w:sz w:val="24"/>
          <w:szCs w:val="24"/>
          <w:lang w:val="lt-LT"/>
        </w:rPr>
        <w:t>avivaldybės</w:t>
      </w:r>
      <w:r w:rsidRPr="00205F6B">
        <w:rPr>
          <w:sz w:val="24"/>
          <w:szCs w:val="24"/>
          <w:lang w:val="pl-PL"/>
        </w:rPr>
        <w:t>, valstybės biudžeto lėšas, valstybės fondų ir kitas valstybės lėšas, nepažeidžiant Lietuvos Respublikos norminių aktų nustatytos tvarkos;</w:t>
      </w:r>
    </w:p>
    <w:p w:rsidR="003C2BAE" w:rsidRPr="00E20320" w:rsidRDefault="003C2BAE" w:rsidP="003C2BAE">
      <w:pPr>
        <w:ind w:firstLine="851"/>
        <w:jc w:val="both"/>
        <w:rPr>
          <w:sz w:val="24"/>
          <w:szCs w:val="24"/>
        </w:rPr>
      </w:pPr>
      <w:r w:rsidRPr="00E20320">
        <w:rPr>
          <w:sz w:val="24"/>
          <w:szCs w:val="24"/>
        </w:rPr>
        <w:t>2</w:t>
      </w:r>
      <w:r>
        <w:rPr>
          <w:sz w:val="24"/>
          <w:szCs w:val="24"/>
        </w:rPr>
        <w:t>0</w:t>
      </w:r>
      <w:r w:rsidRPr="00E20320">
        <w:rPr>
          <w:sz w:val="24"/>
          <w:szCs w:val="24"/>
        </w:rPr>
        <w:t xml:space="preserve">.4. </w:t>
      </w:r>
      <w:proofErr w:type="gramStart"/>
      <w:r w:rsidRPr="00205F6B">
        <w:rPr>
          <w:sz w:val="24"/>
          <w:szCs w:val="24"/>
          <w:lang w:val="lt-LT"/>
        </w:rPr>
        <w:t>dalyvauti</w:t>
      </w:r>
      <w:proofErr w:type="gramEnd"/>
      <w:r w:rsidRPr="00E20320">
        <w:rPr>
          <w:sz w:val="24"/>
          <w:szCs w:val="24"/>
        </w:rPr>
        <w:t xml:space="preserve"> </w:t>
      </w:r>
      <w:r>
        <w:rPr>
          <w:sz w:val="24"/>
          <w:szCs w:val="24"/>
          <w:lang w:val="lt-LT"/>
        </w:rPr>
        <w:t>organizaciniuose</w:t>
      </w:r>
      <w:r w:rsidRPr="00E20320">
        <w:rPr>
          <w:sz w:val="24"/>
          <w:szCs w:val="24"/>
        </w:rPr>
        <w:t xml:space="preserve"> </w:t>
      </w:r>
      <w:r w:rsidRPr="00205F6B">
        <w:rPr>
          <w:sz w:val="24"/>
          <w:szCs w:val="24"/>
          <w:lang w:val="pl-PL"/>
        </w:rPr>
        <w:t>pasitarimuose</w:t>
      </w:r>
      <w:r w:rsidRPr="00E20320">
        <w:rPr>
          <w:sz w:val="24"/>
          <w:szCs w:val="24"/>
        </w:rPr>
        <w:t>;</w:t>
      </w:r>
    </w:p>
    <w:p w:rsidR="003C2BAE" w:rsidRPr="00D4449F" w:rsidRDefault="003C2BAE" w:rsidP="003C2BAE">
      <w:pPr>
        <w:ind w:firstLine="851"/>
        <w:jc w:val="both"/>
        <w:rPr>
          <w:sz w:val="24"/>
          <w:szCs w:val="24"/>
          <w:lang w:val="pt-BR"/>
        </w:rPr>
      </w:pPr>
      <w:r w:rsidRPr="00D4449F">
        <w:rPr>
          <w:sz w:val="24"/>
          <w:szCs w:val="24"/>
          <w:lang w:val="pt-BR"/>
        </w:rPr>
        <w:t>2</w:t>
      </w:r>
      <w:r>
        <w:rPr>
          <w:sz w:val="24"/>
          <w:szCs w:val="24"/>
          <w:lang w:val="pt-BR"/>
        </w:rPr>
        <w:t>0</w:t>
      </w:r>
      <w:r w:rsidRPr="00D4449F">
        <w:rPr>
          <w:sz w:val="24"/>
          <w:szCs w:val="24"/>
          <w:lang w:val="pt-BR"/>
        </w:rPr>
        <w:t xml:space="preserve">.5. </w:t>
      </w:r>
      <w:r>
        <w:rPr>
          <w:sz w:val="24"/>
          <w:szCs w:val="24"/>
          <w:lang w:val="lt-LT"/>
        </w:rPr>
        <w:t>k</w:t>
      </w:r>
      <w:r w:rsidRPr="00205F6B">
        <w:rPr>
          <w:sz w:val="24"/>
          <w:szCs w:val="24"/>
          <w:lang w:val="lt-LT"/>
        </w:rPr>
        <w:t>itas</w:t>
      </w:r>
      <w:r>
        <w:rPr>
          <w:sz w:val="24"/>
          <w:szCs w:val="24"/>
          <w:lang w:val="lt-LT"/>
        </w:rPr>
        <w:t xml:space="preserve"> </w:t>
      </w:r>
      <w:r w:rsidRPr="00205F6B">
        <w:rPr>
          <w:sz w:val="24"/>
          <w:szCs w:val="24"/>
          <w:lang w:val="lt-LT"/>
        </w:rPr>
        <w:t>Lietuvos</w:t>
      </w:r>
      <w:r w:rsidRPr="00D4449F">
        <w:rPr>
          <w:sz w:val="24"/>
          <w:szCs w:val="24"/>
          <w:lang w:val="pt-BR"/>
        </w:rPr>
        <w:t xml:space="preserve"> </w:t>
      </w:r>
      <w:r w:rsidRPr="00205F6B">
        <w:rPr>
          <w:sz w:val="24"/>
          <w:szCs w:val="24"/>
          <w:lang w:val="lt-LT"/>
        </w:rPr>
        <w:t>Respublikos</w:t>
      </w:r>
      <w:r w:rsidRPr="00D4449F">
        <w:rPr>
          <w:sz w:val="24"/>
          <w:szCs w:val="24"/>
          <w:lang w:val="pt-BR"/>
        </w:rPr>
        <w:t xml:space="preserve"> </w:t>
      </w:r>
      <w:r w:rsidRPr="00205F6B">
        <w:rPr>
          <w:sz w:val="24"/>
          <w:szCs w:val="24"/>
          <w:lang w:val="lt-LT"/>
        </w:rPr>
        <w:t>norminiuose</w:t>
      </w:r>
      <w:r w:rsidRPr="00D4449F">
        <w:rPr>
          <w:sz w:val="24"/>
          <w:szCs w:val="24"/>
          <w:lang w:val="pt-BR"/>
        </w:rPr>
        <w:t xml:space="preserve"> </w:t>
      </w:r>
      <w:r w:rsidRPr="00205F6B">
        <w:rPr>
          <w:sz w:val="24"/>
          <w:szCs w:val="24"/>
          <w:lang w:val="lt-LT"/>
        </w:rPr>
        <w:t>teisės</w:t>
      </w:r>
      <w:r w:rsidRPr="00D4449F">
        <w:rPr>
          <w:sz w:val="24"/>
          <w:szCs w:val="24"/>
          <w:lang w:val="pt-BR"/>
        </w:rPr>
        <w:t xml:space="preserve"> </w:t>
      </w:r>
      <w:r w:rsidRPr="00205F6B">
        <w:rPr>
          <w:sz w:val="24"/>
          <w:szCs w:val="24"/>
          <w:lang w:val="lt-LT"/>
        </w:rPr>
        <w:t>aktuose</w:t>
      </w:r>
      <w:r w:rsidRPr="00D4449F">
        <w:rPr>
          <w:sz w:val="24"/>
          <w:szCs w:val="24"/>
          <w:lang w:val="pt-BR"/>
        </w:rPr>
        <w:t xml:space="preserve"> </w:t>
      </w:r>
      <w:r w:rsidRPr="00205F6B">
        <w:rPr>
          <w:sz w:val="24"/>
          <w:szCs w:val="24"/>
          <w:lang w:val="lt-LT"/>
        </w:rPr>
        <w:t>išdėstytas</w:t>
      </w:r>
      <w:r w:rsidRPr="00D4449F">
        <w:rPr>
          <w:sz w:val="24"/>
          <w:szCs w:val="24"/>
          <w:lang w:val="pt-BR"/>
        </w:rPr>
        <w:t xml:space="preserve"> </w:t>
      </w:r>
      <w:r w:rsidRPr="00205F6B">
        <w:rPr>
          <w:sz w:val="24"/>
          <w:szCs w:val="24"/>
          <w:lang w:val="lt-LT"/>
        </w:rPr>
        <w:t>teises</w:t>
      </w:r>
      <w:r w:rsidRPr="00D4449F">
        <w:rPr>
          <w:sz w:val="24"/>
          <w:szCs w:val="24"/>
          <w:lang w:val="pt-BR"/>
        </w:rPr>
        <w:t>.</w:t>
      </w:r>
    </w:p>
    <w:p w:rsidR="003C2BAE" w:rsidRDefault="003C2BAE" w:rsidP="003C2BAE">
      <w:pPr>
        <w:ind w:firstLine="851"/>
        <w:jc w:val="both"/>
        <w:rPr>
          <w:sz w:val="24"/>
          <w:szCs w:val="24"/>
          <w:lang w:val="lt-LT"/>
        </w:rPr>
      </w:pPr>
      <w:r w:rsidRPr="00D4449F">
        <w:rPr>
          <w:sz w:val="24"/>
          <w:szCs w:val="24"/>
          <w:lang w:val="pt-BR"/>
        </w:rPr>
        <w:t>2</w:t>
      </w:r>
      <w:r>
        <w:rPr>
          <w:sz w:val="24"/>
          <w:szCs w:val="24"/>
          <w:lang w:val="pt-BR"/>
        </w:rPr>
        <w:t>1</w:t>
      </w:r>
      <w:r w:rsidRPr="00D4449F">
        <w:rPr>
          <w:sz w:val="24"/>
          <w:szCs w:val="24"/>
          <w:lang w:val="pt-BR"/>
        </w:rPr>
        <w:t xml:space="preserve">. </w:t>
      </w:r>
      <w:r w:rsidRPr="00D369A7">
        <w:rPr>
          <w:sz w:val="24"/>
          <w:szCs w:val="24"/>
          <w:lang w:val="lt-LT"/>
        </w:rPr>
        <w:t>Seniūnijos</w:t>
      </w:r>
      <w:r w:rsidRPr="00D4449F">
        <w:rPr>
          <w:sz w:val="24"/>
          <w:szCs w:val="24"/>
          <w:lang w:val="pt-BR"/>
        </w:rPr>
        <w:t xml:space="preserve"> </w:t>
      </w:r>
      <w:r w:rsidRPr="00D369A7">
        <w:rPr>
          <w:sz w:val="24"/>
          <w:szCs w:val="24"/>
          <w:lang w:val="lt-LT"/>
        </w:rPr>
        <w:t>darbuotojai</w:t>
      </w:r>
      <w:r w:rsidRPr="00D4449F">
        <w:rPr>
          <w:sz w:val="24"/>
          <w:szCs w:val="24"/>
          <w:lang w:val="pt-BR"/>
        </w:rPr>
        <w:t xml:space="preserve"> </w:t>
      </w:r>
      <w:r>
        <w:rPr>
          <w:sz w:val="24"/>
          <w:szCs w:val="24"/>
          <w:lang w:val="lt-LT"/>
        </w:rPr>
        <w:t>už jų kompetencijai priskirtų funkcijų nevykdymą ar netinkamą vykdymą atsako Lietuvos Respublikos įstatymų nustatyta tvarka.</w:t>
      </w:r>
    </w:p>
    <w:p w:rsidR="003C2BAE" w:rsidRPr="00D369A7" w:rsidRDefault="003C2BAE" w:rsidP="003C2BAE">
      <w:pPr>
        <w:ind w:firstLine="851"/>
        <w:jc w:val="both"/>
        <w:rPr>
          <w:sz w:val="24"/>
          <w:szCs w:val="24"/>
          <w:lang w:val="lt-LT"/>
        </w:rPr>
      </w:pPr>
      <w:r>
        <w:rPr>
          <w:sz w:val="24"/>
          <w:szCs w:val="24"/>
          <w:lang w:val="lt-LT"/>
        </w:rPr>
        <w:t>22. Seniūnas atsako už seniūnijos vidaus vadybą bei jo kompetencijai priskirtų funkcijų nevykdymą ar netinkamą vykdymą Lietuvos Respublikos įstatymų nustatyta tvarka.</w:t>
      </w:r>
    </w:p>
    <w:p w:rsidR="003C2BAE" w:rsidRDefault="003C2BAE" w:rsidP="003C2BAE">
      <w:pPr>
        <w:pStyle w:val="Antrat5"/>
        <w:jc w:val="center"/>
        <w:rPr>
          <w:i w:val="0"/>
          <w:color w:val="000000"/>
          <w:sz w:val="24"/>
          <w:szCs w:val="24"/>
          <w:lang w:val="lt-LT"/>
        </w:rPr>
      </w:pPr>
      <w:r w:rsidRPr="00E20320">
        <w:rPr>
          <w:i w:val="0"/>
          <w:color w:val="000000"/>
          <w:sz w:val="24"/>
          <w:szCs w:val="24"/>
          <w:lang w:val="lt-LT"/>
        </w:rPr>
        <w:t>V</w:t>
      </w:r>
      <w:r>
        <w:rPr>
          <w:i w:val="0"/>
          <w:color w:val="000000"/>
          <w:sz w:val="24"/>
          <w:szCs w:val="24"/>
          <w:lang w:val="lt-LT"/>
        </w:rPr>
        <w:t>I</w:t>
      </w:r>
      <w:r w:rsidRPr="00E20320">
        <w:rPr>
          <w:i w:val="0"/>
          <w:color w:val="000000"/>
          <w:sz w:val="24"/>
          <w:szCs w:val="24"/>
          <w:lang w:val="lt-LT"/>
        </w:rPr>
        <w:t>. BAIGIAMOSIOS NUOSTATOS</w:t>
      </w:r>
    </w:p>
    <w:p w:rsidR="003C2BAE" w:rsidRPr="00E20320" w:rsidRDefault="003C2BAE" w:rsidP="003C2BAE">
      <w:pPr>
        <w:rPr>
          <w:lang w:val="lt-LT"/>
        </w:rPr>
      </w:pPr>
    </w:p>
    <w:p w:rsidR="003C2BAE" w:rsidRPr="00E20320" w:rsidRDefault="003C2BAE" w:rsidP="003C2BAE">
      <w:pPr>
        <w:tabs>
          <w:tab w:val="left" w:pos="1276"/>
        </w:tabs>
        <w:ind w:firstLine="851"/>
        <w:jc w:val="both"/>
        <w:rPr>
          <w:sz w:val="24"/>
          <w:szCs w:val="24"/>
          <w:lang w:val="lt-LT"/>
        </w:rPr>
      </w:pPr>
      <w:r>
        <w:rPr>
          <w:sz w:val="24"/>
          <w:szCs w:val="24"/>
          <w:lang w:val="lt-LT"/>
        </w:rPr>
        <w:t xml:space="preserve">23. </w:t>
      </w:r>
      <w:r w:rsidRPr="00E20320">
        <w:rPr>
          <w:sz w:val="24"/>
          <w:szCs w:val="24"/>
          <w:lang w:val="lt-LT"/>
        </w:rPr>
        <w:t xml:space="preserve">Seniūnija likviduojama arba reorganizuojama </w:t>
      </w:r>
      <w:r>
        <w:rPr>
          <w:sz w:val="24"/>
          <w:szCs w:val="24"/>
          <w:lang w:val="lt-LT"/>
        </w:rPr>
        <w:t>s</w:t>
      </w:r>
      <w:r w:rsidRPr="00E20320">
        <w:rPr>
          <w:sz w:val="24"/>
          <w:szCs w:val="24"/>
          <w:lang w:val="lt-LT"/>
        </w:rPr>
        <w:t xml:space="preserve">avivaldybės </w:t>
      </w:r>
      <w:r>
        <w:rPr>
          <w:sz w:val="24"/>
          <w:szCs w:val="24"/>
          <w:lang w:val="lt-LT"/>
        </w:rPr>
        <w:t>T</w:t>
      </w:r>
      <w:r w:rsidRPr="00E20320">
        <w:rPr>
          <w:sz w:val="24"/>
          <w:szCs w:val="24"/>
          <w:lang w:val="lt-LT"/>
        </w:rPr>
        <w:t xml:space="preserve">arybos sprendimu. Nutraukus seniūnijos veiklą, jos turtas bei dokumentai perduodami </w:t>
      </w:r>
      <w:r>
        <w:rPr>
          <w:sz w:val="24"/>
          <w:szCs w:val="24"/>
          <w:lang w:val="lt-LT"/>
        </w:rPr>
        <w:t>s</w:t>
      </w:r>
      <w:r w:rsidRPr="00E20320">
        <w:rPr>
          <w:sz w:val="24"/>
          <w:szCs w:val="24"/>
          <w:lang w:val="lt-LT"/>
        </w:rPr>
        <w:t xml:space="preserve">avivaldybės administracijai ar kitiems </w:t>
      </w:r>
      <w:r>
        <w:rPr>
          <w:sz w:val="24"/>
          <w:szCs w:val="24"/>
          <w:lang w:val="lt-LT"/>
        </w:rPr>
        <w:t>s</w:t>
      </w:r>
      <w:r w:rsidRPr="00E20320">
        <w:rPr>
          <w:sz w:val="24"/>
          <w:szCs w:val="24"/>
          <w:lang w:val="lt-LT"/>
        </w:rPr>
        <w:t xml:space="preserve">avivaldybės </w:t>
      </w:r>
      <w:r>
        <w:rPr>
          <w:sz w:val="24"/>
          <w:szCs w:val="24"/>
          <w:lang w:val="lt-LT"/>
        </w:rPr>
        <w:t>T</w:t>
      </w:r>
      <w:r w:rsidRPr="00E20320">
        <w:rPr>
          <w:sz w:val="24"/>
          <w:szCs w:val="24"/>
          <w:lang w:val="lt-LT"/>
        </w:rPr>
        <w:t>arybos sprendime nurodytiems subjektams;</w:t>
      </w:r>
    </w:p>
    <w:p w:rsidR="003C2BAE" w:rsidRPr="00EC0FA7" w:rsidRDefault="003C2BAE" w:rsidP="003C2BAE">
      <w:pPr>
        <w:tabs>
          <w:tab w:val="left" w:pos="0"/>
        </w:tabs>
        <w:ind w:firstLine="851"/>
        <w:jc w:val="both"/>
        <w:rPr>
          <w:sz w:val="24"/>
          <w:szCs w:val="24"/>
          <w:lang w:val="lt-LT"/>
        </w:rPr>
      </w:pPr>
      <w:r>
        <w:rPr>
          <w:sz w:val="24"/>
          <w:szCs w:val="24"/>
          <w:lang w:val="lt-LT"/>
        </w:rPr>
        <w:t xml:space="preserve">24. </w:t>
      </w:r>
      <w:r w:rsidRPr="00205F6B">
        <w:rPr>
          <w:sz w:val="24"/>
          <w:szCs w:val="24"/>
          <w:lang w:val="lt-LT"/>
        </w:rPr>
        <w:t xml:space="preserve">Atleidžiant iš užimamų pareigų, seniūnijos valstybės tarnautojų </w:t>
      </w:r>
      <w:r>
        <w:rPr>
          <w:sz w:val="24"/>
          <w:szCs w:val="24"/>
          <w:lang w:val="lt-LT"/>
        </w:rPr>
        <w:t>pareigų</w:t>
      </w:r>
      <w:r w:rsidRPr="00205F6B">
        <w:rPr>
          <w:sz w:val="24"/>
          <w:szCs w:val="24"/>
          <w:lang w:val="lt-LT"/>
        </w:rPr>
        <w:t xml:space="preserve"> ir dokumentų perdavimas įforminamas perdavimo ir priėmimo aktu. Aktą</w:t>
      </w:r>
      <w:r w:rsidRPr="00EC0FA7">
        <w:rPr>
          <w:sz w:val="24"/>
          <w:szCs w:val="24"/>
          <w:lang w:val="lt-LT"/>
        </w:rPr>
        <w:t xml:space="preserve"> </w:t>
      </w:r>
      <w:r w:rsidRPr="00205F6B">
        <w:rPr>
          <w:sz w:val="24"/>
          <w:szCs w:val="24"/>
          <w:lang w:val="lt-LT"/>
        </w:rPr>
        <w:t>pasirašo</w:t>
      </w:r>
      <w:r w:rsidRPr="00EC0FA7">
        <w:rPr>
          <w:sz w:val="24"/>
          <w:szCs w:val="24"/>
          <w:lang w:val="lt-LT"/>
        </w:rPr>
        <w:t xml:space="preserve"> </w:t>
      </w:r>
      <w:r>
        <w:rPr>
          <w:sz w:val="24"/>
          <w:szCs w:val="24"/>
          <w:lang w:val="lt-LT"/>
        </w:rPr>
        <w:t>seniūno</w:t>
      </w:r>
      <w:r w:rsidRPr="00EC0FA7">
        <w:rPr>
          <w:sz w:val="24"/>
          <w:szCs w:val="24"/>
          <w:lang w:val="lt-LT"/>
        </w:rPr>
        <w:t xml:space="preserve"> </w:t>
      </w:r>
      <w:r w:rsidRPr="00205F6B">
        <w:rPr>
          <w:sz w:val="24"/>
          <w:szCs w:val="24"/>
          <w:lang w:val="lt-LT"/>
        </w:rPr>
        <w:t>įsakyme</w:t>
      </w:r>
      <w:r w:rsidRPr="00EC0FA7">
        <w:rPr>
          <w:sz w:val="24"/>
          <w:szCs w:val="24"/>
          <w:lang w:val="lt-LT"/>
        </w:rPr>
        <w:t xml:space="preserve"> </w:t>
      </w:r>
      <w:r w:rsidRPr="00205F6B">
        <w:rPr>
          <w:sz w:val="24"/>
          <w:szCs w:val="24"/>
          <w:lang w:val="lt-LT"/>
        </w:rPr>
        <w:t>nurodyti</w:t>
      </w:r>
      <w:r w:rsidRPr="00EC0FA7">
        <w:rPr>
          <w:sz w:val="24"/>
          <w:szCs w:val="24"/>
          <w:lang w:val="lt-LT"/>
        </w:rPr>
        <w:t xml:space="preserve"> </w:t>
      </w:r>
      <w:r w:rsidRPr="00205F6B">
        <w:rPr>
          <w:sz w:val="24"/>
          <w:szCs w:val="24"/>
          <w:lang w:val="lt-LT"/>
        </w:rPr>
        <w:t>asmenys</w:t>
      </w:r>
      <w:r w:rsidRPr="00EC0FA7">
        <w:rPr>
          <w:sz w:val="24"/>
          <w:szCs w:val="24"/>
          <w:lang w:val="lt-LT"/>
        </w:rPr>
        <w:t>.</w:t>
      </w:r>
    </w:p>
    <w:p w:rsidR="003C2BAE" w:rsidRDefault="003C2BAE" w:rsidP="003C2BAE">
      <w:pPr>
        <w:tabs>
          <w:tab w:val="left" w:pos="0"/>
        </w:tabs>
        <w:ind w:firstLine="851"/>
        <w:jc w:val="center"/>
        <w:rPr>
          <w:sz w:val="24"/>
          <w:szCs w:val="24"/>
        </w:rPr>
      </w:pPr>
      <w:r>
        <w:rPr>
          <w:sz w:val="24"/>
          <w:szCs w:val="24"/>
        </w:rPr>
        <w:t>_____________________________</w:t>
      </w:r>
    </w:p>
    <w:p w:rsidR="00536031" w:rsidRDefault="00536031"/>
    <w:sectPr w:rsidR="00536031">
      <w:headerReference w:type="even" r:id="rId11"/>
      <w:headerReference w:type="default" r:id="rId12"/>
      <w:pgSz w:w="11907" w:h="16840" w:code="9"/>
      <w:pgMar w:top="1134" w:right="567" w:bottom="1134" w:left="1701" w:header="567" w:footer="567" w:gutter="0"/>
      <w:cols w:space="1296"/>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6511" w:rsidRDefault="00C06511">
      <w:r>
        <w:separator/>
      </w:r>
    </w:p>
  </w:endnote>
  <w:endnote w:type="continuationSeparator" w:id="0">
    <w:p w:rsidR="00C06511" w:rsidRDefault="00C065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6511" w:rsidRDefault="00C06511">
      <w:r>
        <w:separator/>
      </w:r>
    </w:p>
  </w:footnote>
  <w:footnote w:type="continuationSeparator" w:id="0">
    <w:p w:rsidR="00C06511" w:rsidRDefault="00C065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81D" w:rsidRDefault="003C2BAE">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68181D" w:rsidRDefault="00C06511">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81D" w:rsidRDefault="003C2BAE">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ED3050">
      <w:rPr>
        <w:rStyle w:val="Puslapionumeris"/>
        <w:noProof/>
      </w:rPr>
      <w:t>4</w:t>
    </w:r>
    <w:r>
      <w:rPr>
        <w:rStyle w:val="Puslapionumeris"/>
      </w:rPr>
      <w:fldChar w:fldCharType="end"/>
    </w:r>
  </w:p>
  <w:p w:rsidR="0068181D" w:rsidRDefault="00C06511">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5E1F4B"/>
    <w:multiLevelType w:val="singleLevel"/>
    <w:tmpl w:val="AD1C982E"/>
    <w:lvl w:ilvl="0">
      <w:start w:val="1"/>
      <w:numFmt w:val="upperRoman"/>
      <w:pStyle w:val="Antrat3"/>
      <w:lvlText w:val="%1."/>
      <w:lvlJc w:val="left"/>
      <w:pPr>
        <w:tabs>
          <w:tab w:val="num" w:pos="720"/>
        </w:tabs>
        <w:ind w:left="720" w:hanging="720"/>
      </w:pPr>
      <w:rPr>
        <w:rFonts w:hint="default"/>
      </w:rPr>
    </w:lvl>
  </w:abstractNum>
  <w:abstractNum w:abstractNumId="1">
    <w:nsid w:val="5E4F484C"/>
    <w:multiLevelType w:val="multilevel"/>
    <w:tmpl w:val="17AA3D96"/>
    <w:lvl w:ilvl="0">
      <w:start w:val="1"/>
      <w:numFmt w:val="decimal"/>
      <w:lvlText w:val="%1."/>
      <w:lvlJc w:val="left"/>
      <w:pPr>
        <w:tabs>
          <w:tab w:val="num" w:pos="1210"/>
        </w:tabs>
        <w:ind w:left="-1" w:firstLine="851"/>
      </w:pPr>
      <w:rPr>
        <w:rFonts w:hint="default"/>
      </w:rPr>
    </w:lvl>
    <w:lvl w:ilvl="1">
      <w:start w:val="1"/>
      <w:numFmt w:val="decimal"/>
      <w:isLgl/>
      <w:lvlText w:val="%1.%2."/>
      <w:lvlJc w:val="left"/>
      <w:pPr>
        <w:tabs>
          <w:tab w:val="num" w:pos="1571"/>
        </w:tabs>
        <w:ind w:left="0" w:firstLine="851"/>
      </w:pPr>
      <w:rPr>
        <w:rFonts w:hint="default"/>
      </w:rPr>
    </w:lvl>
    <w:lvl w:ilvl="2">
      <w:start w:val="1"/>
      <w:numFmt w:val="decimal"/>
      <w:isLgl/>
      <w:lvlText w:val="%1.%2.%3."/>
      <w:lvlJc w:val="left"/>
      <w:pPr>
        <w:tabs>
          <w:tab w:val="num" w:pos="1571"/>
        </w:tabs>
        <w:ind w:left="0" w:firstLine="851"/>
      </w:pPr>
      <w:rPr>
        <w:rFonts w:hint="default"/>
      </w:rPr>
    </w:lvl>
    <w:lvl w:ilvl="3">
      <w:start w:val="1"/>
      <w:numFmt w:val="decimal"/>
      <w:isLgl/>
      <w:lvlText w:val="%1.%2.%3.%4."/>
      <w:lvlJc w:val="left"/>
      <w:pPr>
        <w:tabs>
          <w:tab w:val="num" w:pos="1931"/>
        </w:tabs>
        <w:ind w:left="0" w:firstLine="851"/>
      </w:pPr>
      <w:rPr>
        <w:rFonts w:hint="default"/>
      </w:rPr>
    </w:lvl>
    <w:lvl w:ilvl="4">
      <w:start w:val="1"/>
      <w:numFmt w:val="decimal"/>
      <w:isLgl/>
      <w:lvlText w:val="%1.%2.%3.%4.%5."/>
      <w:lvlJc w:val="left"/>
      <w:pPr>
        <w:tabs>
          <w:tab w:val="num" w:pos="2327"/>
        </w:tabs>
        <w:ind w:left="2327" w:hanging="1080"/>
      </w:pPr>
      <w:rPr>
        <w:rFonts w:hint="default"/>
      </w:rPr>
    </w:lvl>
    <w:lvl w:ilvl="5">
      <w:start w:val="1"/>
      <w:numFmt w:val="decimal"/>
      <w:isLgl/>
      <w:lvlText w:val="%1.%2.%3.%4.%5.%6."/>
      <w:lvlJc w:val="left"/>
      <w:pPr>
        <w:tabs>
          <w:tab w:val="num" w:pos="2687"/>
        </w:tabs>
        <w:ind w:left="2687" w:hanging="1440"/>
      </w:pPr>
      <w:rPr>
        <w:rFonts w:hint="default"/>
      </w:rPr>
    </w:lvl>
    <w:lvl w:ilvl="6">
      <w:start w:val="1"/>
      <w:numFmt w:val="decimal"/>
      <w:isLgl/>
      <w:lvlText w:val="%1.%2.%3.%4.%5.%6.%7."/>
      <w:lvlJc w:val="left"/>
      <w:pPr>
        <w:tabs>
          <w:tab w:val="num" w:pos="3047"/>
        </w:tabs>
        <w:ind w:left="3047" w:hanging="1800"/>
      </w:pPr>
      <w:rPr>
        <w:rFonts w:hint="default"/>
      </w:rPr>
    </w:lvl>
    <w:lvl w:ilvl="7">
      <w:start w:val="1"/>
      <w:numFmt w:val="decimal"/>
      <w:isLgl/>
      <w:lvlText w:val="%1.%2.%3.%4.%5.%6.%7.%8."/>
      <w:lvlJc w:val="left"/>
      <w:pPr>
        <w:tabs>
          <w:tab w:val="num" w:pos="3047"/>
        </w:tabs>
        <w:ind w:left="3047" w:hanging="1800"/>
      </w:pPr>
      <w:rPr>
        <w:rFonts w:hint="default"/>
      </w:rPr>
    </w:lvl>
    <w:lvl w:ilvl="8">
      <w:start w:val="1"/>
      <w:numFmt w:val="decimal"/>
      <w:isLgl/>
      <w:lvlText w:val="%1.%2.%3.%4.%5.%6.%7.%8.%9."/>
      <w:lvlJc w:val="left"/>
      <w:pPr>
        <w:tabs>
          <w:tab w:val="num" w:pos="3407"/>
        </w:tabs>
        <w:ind w:left="3407" w:hanging="2160"/>
      </w:pPr>
      <w:rPr>
        <w:rFonts w:hint="default"/>
      </w:rPr>
    </w:lvl>
  </w:abstractNum>
  <w:abstractNum w:abstractNumId="2">
    <w:nsid w:val="7B1F30A8"/>
    <w:multiLevelType w:val="hybridMultilevel"/>
    <w:tmpl w:val="14BAA0FA"/>
    <w:lvl w:ilvl="0" w:tplc="6AEEAC36">
      <w:start w:val="1"/>
      <w:numFmt w:val="upperRoman"/>
      <w:lvlText w:val="%1."/>
      <w:lvlJc w:val="left"/>
      <w:pPr>
        <w:tabs>
          <w:tab w:val="num" w:pos="1080"/>
        </w:tabs>
        <w:ind w:left="1080" w:hanging="720"/>
      </w:pPr>
      <w:rPr>
        <w:rFonts w:hint="default"/>
      </w:rPr>
    </w:lvl>
    <w:lvl w:ilvl="1" w:tplc="1F24F956">
      <w:start w:val="23"/>
      <w:numFmt w:val="decimal"/>
      <w:lvlText w:val="%2."/>
      <w:lvlJc w:val="left"/>
      <w:pPr>
        <w:tabs>
          <w:tab w:val="num" w:pos="1440"/>
        </w:tabs>
        <w:ind w:left="1440" w:hanging="360"/>
      </w:pPr>
      <w:rPr>
        <w:rFonts w:hint="default"/>
      </w:r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2BAE"/>
    <w:rsid w:val="003C2BAE"/>
    <w:rsid w:val="003C55AB"/>
    <w:rsid w:val="00536031"/>
    <w:rsid w:val="00574197"/>
    <w:rsid w:val="00746C3D"/>
    <w:rsid w:val="007A5A7F"/>
    <w:rsid w:val="00805341"/>
    <w:rsid w:val="009F1B93"/>
    <w:rsid w:val="00C06511"/>
    <w:rsid w:val="00CC229A"/>
    <w:rsid w:val="00CD020C"/>
    <w:rsid w:val="00D52853"/>
    <w:rsid w:val="00E40355"/>
    <w:rsid w:val="00ED305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3C2BAE"/>
    <w:pPr>
      <w:spacing w:after="0" w:line="240" w:lineRule="auto"/>
    </w:pPr>
    <w:rPr>
      <w:rFonts w:ascii="Times New Roman" w:eastAsia="Times New Roman" w:hAnsi="Times New Roman" w:cs="Times New Roman"/>
      <w:sz w:val="20"/>
      <w:szCs w:val="20"/>
      <w:lang w:val="en-US" w:eastAsia="lt-LT"/>
    </w:rPr>
  </w:style>
  <w:style w:type="paragraph" w:styleId="Antrat1">
    <w:name w:val="heading 1"/>
    <w:basedOn w:val="prastasis"/>
    <w:next w:val="prastasis"/>
    <w:link w:val="Antrat1Diagrama"/>
    <w:qFormat/>
    <w:rsid w:val="003C2BAE"/>
    <w:pPr>
      <w:keepNext/>
      <w:outlineLvl w:val="0"/>
    </w:pPr>
    <w:rPr>
      <w:sz w:val="28"/>
      <w:lang w:val="lt-LT"/>
    </w:rPr>
  </w:style>
  <w:style w:type="paragraph" w:styleId="Antrat3">
    <w:name w:val="heading 3"/>
    <w:basedOn w:val="prastasis"/>
    <w:next w:val="prastasis"/>
    <w:link w:val="Antrat3Diagrama"/>
    <w:qFormat/>
    <w:rsid w:val="003C2BAE"/>
    <w:pPr>
      <w:keepNext/>
      <w:numPr>
        <w:numId w:val="1"/>
      </w:numPr>
      <w:outlineLvl w:val="2"/>
    </w:pPr>
    <w:rPr>
      <w:b/>
      <w:sz w:val="28"/>
      <w:u w:val="single"/>
      <w:lang w:val="lt-LT"/>
    </w:rPr>
  </w:style>
  <w:style w:type="paragraph" w:styleId="Antrat5">
    <w:name w:val="heading 5"/>
    <w:basedOn w:val="prastasis"/>
    <w:next w:val="prastasis"/>
    <w:link w:val="Antrat5Diagrama"/>
    <w:qFormat/>
    <w:rsid w:val="003C2BAE"/>
    <w:pPr>
      <w:spacing w:before="240" w:after="60"/>
      <w:outlineLvl w:val="4"/>
    </w:pPr>
    <w:rPr>
      <w:b/>
      <w:bCs/>
      <w:i/>
      <w:i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3C2BAE"/>
    <w:rPr>
      <w:rFonts w:ascii="Times New Roman" w:eastAsia="Times New Roman" w:hAnsi="Times New Roman" w:cs="Times New Roman"/>
      <w:sz w:val="28"/>
      <w:szCs w:val="20"/>
      <w:lang w:eastAsia="lt-LT"/>
    </w:rPr>
  </w:style>
  <w:style w:type="character" w:customStyle="1" w:styleId="Antrat3Diagrama">
    <w:name w:val="Antraštė 3 Diagrama"/>
    <w:basedOn w:val="Numatytasispastraiposriftas"/>
    <w:link w:val="Antrat3"/>
    <w:rsid w:val="003C2BAE"/>
    <w:rPr>
      <w:rFonts w:ascii="Times New Roman" w:eastAsia="Times New Roman" w:hAnsi="Times New Roman" w:cs="Times New Roman"/>
      <w:b/>
      <w:sz w:val="28"/>
      <w:szCs w:val="20"/>
      <w:u w:val="single"/>
      <w:lang w:eastAsia="lt-LT"/>
    </w:rPr>
  </w:style>
  <w:style w:type="character" w:customStyle="1" w:styleId="Antrat5Diagrama">
    <w:name w:val="Antraštė 5 Diagrama"/>
    <w:basedOn w:val="Numatytasispastraiposriftas"/>
    <w:link w:val="Antrat5"/>
    <w:rsid w:val="003C2BAE"/>
    <w:rPr>
      <w:rFonts w:ascii="Times New Roman" w:eastAsia="Times New Roman" w:hAnsi="Times New Roman" w:cs="Times New Roman"/>
      <w:b/>
      <w:bCs/>
      <w:i/>
      <w:iCs/>
      <w:sz w:val="26"/>
      <w:szCs w:val="26"/>
      <w:lang w:val="en-US" w:eastAsia="lt-LT"/>
    </w:rPr>
  </w:style>
  <w:style w:type="paragraph" w:styleId="Pagrindinistekstas">
    <w:name w:val="Body Text"/>
    <w:basedOn w:val="prastasis"/>
    <w:link w:val="PagrindinistekstasDiagrama"/>
    <w:rsid w:val="003C2BAE"/>
    <w:pPr>
      <w:jc w:val="center"/>
    </w:pPr>
    <w:rPr>
      <w:b/>
      <w:sz w:val="28"/>
      <w:lang w:val="lt-LT"/>
    </w:rPr>
  </w:style>
  <w:style w:type="character" w:customStyle="1" w:styleId="PagrindinistekstasDiagrama">
    <w:name w:val="Pagrindinis tekstas Diagrama"/>
    <w:basedOn w:val="Numatytasispastraiposriftas"/>
    <w:link w:val="Pagrindinistekstas"/>
    <w:rsid w:val="003C2BAE"/>
    <w:rPr>
      <w:rFonts w:ascii="Times New Roman" w:eastAsia="Times New Roman" w:hAnsi="Times New Roman" w:cs="Times New Roman"/>
      <w:b/>
      <w:sz w:val="28"/>
      <w:szCs w:val="20"/>
      <w:lang w:eastAsia="lt-LT"/>
    </w:rPr>
  </w:style>
  <w:style w:type="paragraph" w:styleId="Antrats">
    <w:name w:val="header"/>
    <w:basedOn w:val="prastasis"/>
    <w:link w:val="AntratsDiagrama"/>
    <w:rsid w:val="003C2BAE"/>
    <w:pPr>
      <w:tabs>
        <w:tab w:val="center" w:pos="4320"/>
        <w:tab w:val="right" w:pos="8640"/>
      </w:tabs>
    </w:pPr>
  </w:style>
  <w:style w:type="character" w:customStyle="1" w:styleId="AntratsDiagrama">
    <w:name w:val="Antraštės Diagrama"/>
    <w:basedOn w:val="Numatytasispastraiposriftas"/>
    <w:link w:val="Antrats"/>
    <w:rsid w:val="003C2BAE"/>
    <w:rPr>
      <w:rFonts w:ascii="Times New Roman" w:eastAsia="Times New Roman" w:hAnsi="Times New Roman" w:cs="Times New Roman"/>
      <w:sz w:val="20"/>
      <w:szCs w:val="20"/>
      <w:lang w:val="en-US" w:eastAsia="lt-LT"/>
    </w:rPr>
  </w:style>
  <w:style w:type="character" w:styleId="Puslapionumeris">
    <w:name w:val="page number"/>
    <w:basedOn w:val="Numatytasispastraiposriftas"/>
    <w:rsid w:val="003C2BAE"/>
  </w:style>
  <w:style w:type="paragraph" w:customStyle="1" w:styleId="tajtip">
    <w:name w:val="tajtip"/>
    <w:basedOn w:val="prastasis"/>
    <w:rsid w:val="003C2BAE"/>
    <w:pPr>
      <w:spacing w:before="100" w:beforeAutospacing="1" w:after="100" w:afterAutospacing="1"/>
    </w:pPr>
    <w:rPr>
      <w:sz w:val="24"/>
      <w:szCs w:val="24"/>
      <w:lang w:val="lt-LT"/>
    </w:rPr>
  </w:style>
  <w:style w:type="paragraph" w:styleId="Sraopastraipa">
    <w:name w:val="List Paragraph"/>
    <w:basedOn w:val="prastasis"/>
    <w:uiPriority w:val="34"/>
    <w:qFormat/>
    <w:rsid w:val="00CD020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3C2BAE"/>
    <w:pPr>
      <w:spacing w:after="0" w:line="240" w:lineRule="auto"/>
    </w:pPr>
    <w:rPr>
      <w:rFonts w:ascii="Times New Roman" w:eastAsia="Times New Roman" w:hAnsi="Times New Roman" w:cs="Times New Roman"/>
      <w:sz w:val="20"/>
      <w:szCs w:val="20"/>
      <w:lang w:val="en-US" w:eastAsia="lt-LT"/>
    </w:rPr>
  </w:style>
  <w:style w:type="paragraph" w:styleId="Antrat1">
    <w:name w:val="heading 1"/>
    <w:basedOn w:val="prastasis"/>
    <w:next w:val="prastasis"/>
    <w:link w:val="Antrat1Diagrama"/>
    <w:qFormat/>
    <w:rsid w:val="003C2BAE"/>
    <w:pPr>
      <w:keepNext/>
      <w:outlineLvl w:val="0"/>
    </w:pPr>
    <w:rPr>
      <w:sz w:val="28"/>
      <w:lang w:val="lt-LT"/>
    </w:rPr>
  </w:style>
  <w:style w:type="paragraph" w:styleId="Antrat3">
    <w:name w:val="heading 3"/>
    <w:basedOn w:val="prastasis"/>
    <w:next w:val="prastasis"/>
    <w:link w:val="Antrat3Diagrama"/>
    <w:qFormat/>
    <w:rsid w:val="003C2BAE"/>
    <w:pPr>
      <w:keepNext/>
      <w:numPr>
        <w:numId w:val="1"/>
      </w:numPr>
      <w:outlineLvl w:val="2"/>
    </w:pPr>
    <w:rPr>
      <w:b/>
      <w:sz w:val="28"/>
      <w:u w:val="single"/>
      <w:lang w:val="lt-LT"/>
    </w:rPr>
  </w:style>
  <w:style w:type="paragraph" w:styleId="Antrat5">
    <w:name w:val="heading 5"/>
    <w:basedOn w:val="prastasis"/>
    <w:next w:val="prastasis"/>
    <w:link w:val="Antrat5Diagrama"/>
    <w:qFormat/>
    <w:rsid w:val="003C2BAE"/>
    <w:pPr>
      <w:spacing w:before="240" w:after="60"/>
      <w:outlineLvl w:val="4"/>
    </w:pPr>
    <w:rPr>
      <w:b/>
      <w:bCs/>
      <w:i/>
      <w:i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3C2BAE"/>
    <w:rPr>
      <w:rFonts w:ascii="Times New Roman" w:eastAsia="Times New Roman" w:hAnsi="Times New Roman" w:cs="Times New Roman"/>
      <w:sz w:val="28"/>
      <w:szCs w:val="20"/>
      <w:lang w:eastAsia="lt-LT"/>
    </w:rPr>
  </w:style>
  <w:style w:type="character" w:customStyle="1" w:styleId="Antrat3Diagrama">
    <w:name w:val="Antraštė 3 Diagrama"/>
    <w:basedOn w:val="Numatytasispastraiposriftas"/>
    <w:link w:val="Antrat3"/>
    <w:rsid w:val="003C2BAE"/>
    <w:rPr>
      <w:rFonts w:ascii="Times New Roman" w:eastAsia="Times New Roman" w:hAnsi="Times New Roman" w:cs="Times New Roman"/>
      <w:b/>
      <w:sz w:val="28"/>
      <w:szCs w:val="20"/>
      <w:u w:val="single"/>
      <w:lang w:eastAsia="lt-LT"/>
    </w:rPr>
  </w:style>
  <w:style w:type="character" w:customStyle="1" w:styleId="Antrat5Diagrama">
    <w:name w:val="Antraštė 5 Diagrama"/>
    <w:basedOn w:val="Numatytasispastraiposriftas"/>
    <w:link w:val="Antrat5"/>
    <w:rsid w:val="003C2BAE"/>
    <w:rPr>
      <w:rFonts w:ascii="Times New Roman" w:eastAsia="Times New Roman" w:hAnsi="Times New Roman" w:cs="Times New Roman"/>
      <w:b/>
      <w:bCs/>
      <w:i/>
      <w:iCs/>
      <w:sz w:val="26"/>
      <w:szCs w:val="26"/>
      <w:lang w:val="en-US" w:eastAsia="lt-LT"/>
    </w:rPr>
  </w:style>
  <w:style w:type="paragraph" w:styleId="Pagrindinistekstas">
    <w:name w:val="Body Text"/>
    <w:basedOn w:val="prastasis"/>
    <w:link w:val="PagrindinistekstasDiagrama"/>
    <w:rsid w:val="003C2BAE"/>
    <w:pPr>
      <w:jc w:val="center"/>
    </w:pPr>
    <w:rPr>
      <w:b/>
      <w:sz w:val="28"/>
      <w:lang w:val="lt-LT"/>
    </w:rPr>
  </w:style>
  <w:style w:type="character" w:customStyle="1" w:styleId="PagrindinistekstasDiagrama">
    <w:name w:val="Pagrindinis tekstas Diagrama"/>
    <w:basedOn w:val="Numatytasispastraiposriftas"/>
    <w:link w:val="Pagrindinistekstas"/>
    <w:rsid w:val="003C2BAE"/>
    <w:rPr>
      <w:rFonts w:ascii="Times New Roman" w:eastAsia="Times New Roman" w:hAnsi="Times New Roman" w:cs="Times New Roman"/>
      <w:b/>
      <w:sz w:val="28"/>
      <w:szCs w:val="20"/>
      <w:lang w:eastAsia="lt-LT"/>
    </w:rPr>
  </w:style>
  <w:style w:type="paragraph" w:styleId="Antrats">
    <w:name w:val="header"/>
    <w:basedOn w:val="prastasis"/>
    <w:link w:val="AntratsDiagrama"/>
    <w:rsid w:val="003C2BAE"/>
    <w:pPr>
      <w:tabs>
        <w:tab w:val="center" w:pos="4320"/>
        <w:tab w:val="right" w:pos="8640"/>
      </w:tabs>
    </w:pPr>
  </w:style>
  <w:style w:type="character" w:customStyle="1" w:styleId="AntratsDiagrama">
    <w:name w:val="Antraštės Diagrama"/>
    <w:basedOn w:val="Numatytasispastraiposriftas"/>
    <w:link w:val="Antrats"/>
    <w:rsid w:val="003C2BAE"/>
    <w:rPr>
      <w:rFonts w:ascii="Times New Roman" w:eastAsia="Times New Roman" w:hAnsi="Times New Roman" w:cs="Times New Roman"/>
      <w:sz w:val="20"/>
      <w:szCs w:val="20"/>
      <w:lang w:val="en-US" w:eastAsia="lt-LT"/>
    </w:rPr>
  </w:style>
  <w:style w:type="character" w:styleId="Puslapionumeris">
    <w:name w:val="page number"/>
    <w:basedOn w:val="Numatytasispastraiposriftas"/>
    <w:rsid w:val="003C2BAE"/>
  </w:style>
  <w:style w:type="paragraph" w:customStyle="1" w:styleId="tajtip">
    <w:name w:val="tajtip"/>
    <w:basedOn w:val="prastasis"/>
    <w:rsid w:val="003C2BAE"/>
    <w:pPr>
      <w:spacing w:before="100" w:beforeAutospacing="1" w:after="100" w:afterAutospacing="1"/>
    </w:pPr>
    <w:rPr>
      <w:sz w:val="24"/>
      <w:szCs w:val="24"/>
      <w:lang w:val="lt-LT"/>
    </w:rPr>
  </w:style>
  <w:style w:type="paragraph" w:styleId="Sraopastraipa">
    <w:name w:val="List Paragraph"/>
    <w:basedOn w:val="prastasis"/>
    <w:uiPriority w:val="34"/>
    <w:qFormat/>
    <w:rsid w:val="00CD02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Tuščias dokumentas" ma:contentTypeID="0x0101008D52B9E29A434643B49BF23FB53621BD006CB8B702468117428CE239461496ACBF" ma:contentTypeVersion="1" ma:contentTypeDescription="" ma:contentTypeScope="" ma:versionID="0f9116528ff4fa675226a831ccd23d78">
  <xsd:schema xmlns:xsd="http://www.w3.org/2001/XMLSchema" xmlns:xs="http://www.w3.org/2001/XMLSchema" xmlns:p="http://schemas.microsoft.com/office/2006/metadata/properties" targetNamespace="http://schemas.microsoft.com/office/2006/metadata/properties" ma:root="true" ma:fieldsID="b7b7e5d8ec7c3f1cc7e1ec7879f9782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prašyma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27EE5A-9797-45A2-918B-F76184ED53D9}">
  <ds:schemaRefs>
    <ds:schemaRef ds:uri="http://schemas.microsoft.com/sharepoint/v3/contenttype/forms"/>
  </ds:schemaRefs>
</ds:datastoreItem>
</file>

<file path=customXml/itemProps2.xml><?xml version="1.0" encoding="utf-8"?>
<ds:datastoreItem xmlns:ds="http://schemas.openxmlformats.org/officeDocument/2006/customXml" ds:itemID="{F217D292-6B68-4D52-8968-733DAF70C4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09A5E3DA-872B-4BC8-B8B5-6156A0E88AA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7791</Words>
  <Characters>4441</Characters>
  <Application>Microsoft Office Word</Application>
  <DocSecurity>0</DocSecurity>
  <Lines>37</Lines>
  <Paragraphs>24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12208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Eleonora Slovikaitė</dc:creator>
  <cp:lastModifiedBy>Živilė Zareckaite</cp:lastModifiedBy>
  <cp:revision>2</cp:revision>
  <dcterms:created xsi:type="dcterms:W3CDTF">2015-07-28T06:16:00Z</dcterms:created>
  <dcterms:modified xsi:type="dcterms:W3CDTF">2015-07-28T06:16:00Z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0x0101008D52B9E29A434643B49BF23FB53621BD006CB8B702468117428CE239461496ACBF</vt:lpwstr>
  </property>
  <property fmtid="{D5CDD505-2E9C-101B-9397-08002B2CF9AE}" pid="3" name="DocListId">
    <vt:lpwstr>b8e49d19-6c9c-4b2e-9fb8-b6397db66590</vt:lpwstr>
  </property>
</Properties>
</file>