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23C7" w:rsidRPr="00D10FF2" w:rsidRDefault="007623C7" w:rsidP="00444C9D">
      <w:pPr>
        <w:tabs>
          <w:tab w:val="left" w:pos="1560"/>
          <w:tab w:val="left" w:pos="5100"/>
        </w:tabs>
        <w:ind w:left="6237" w:firstLine="0"/>
        <w:rPr>
          <w:rFonts w:ascii="Times New Roman" w:hAnsi="Times New Roman" w:cs="Times New Roman"/>
          <w:sz w:val="24"/>
          <w:szCs w:val="24"/>
        </w:rPr>
      </w:pPr>
      <w:r w:rsidRPr="00D10FF2">
        <w:rPr>
          <w:rFonts w:ascii="Times New Roman" w:hAnsi="Times New Roman" w:cs="Times New Roman"/>
          <w:sz w:val="24"/>
          <w:szCs w:val="24"/>
        </w:rPr>
        <w:t xml:space="preserve">PATVIRTINTA </w:t>
      </w:r>
    </w:p>
    <w:p w:rsidR="00444C9D" w:rsidRPr="00D10FF2" w:rsidRDefault="00285A30" w:rsidP="00444C9D">
      <w:pPr>
        <w:pStyle w:val="Pagrindiniotekstotrauka"/>
        <w:tabs>
          <w:tab w:val="left" w:pos="1560"/>
        </w:tabs>
        <w:ind w:left="6237"/>
      </w:pPr>
      <w:r w:rsidRPr="00D10FF2">
        <w:t xml:space="preserve">Jonavos rajono savivaldybės administracijos direktoriaus    </w:t>
      </w:r>
    </w:p>
    <w:p w:rsidR="007623C7" w:rsidRPr="00D10FF2" w:rsidRDefault="008D533A" w:rsidP="00444C9D">
      <w:pPr>
        <w:pStyle w:val="Pagrindiniotekstotrauka"/>
        <w:tabs>
          <w:tab w:val="left" w:pos="1560"/>
        </w:tabs>
        <w:ind w:left="6237"/>
      </w:pPr>
      <w:r w:rsidRPr="00D10FF2">
        <w:t>201</w:t>
      </w:r>
      <w:r w:rsidR="008D730B">
        <w:t>8</w:t>
      </w:r>
      <w:r w:rsidR="00285A30" w:rsidRPr="00D10FF2">
        <w:t xml:space="preserve"> </w:t>
      </w:r>
      <w:r w:rsidRPr="00D10FF2">
        <w:t xml:space="preserve">m.  </w:t>
      </w:r>
      <w:r w:rsidR="008D730B">
        <w:t>gruodžio</w:t>
      </w:r>
      <w:r w:rsidRPr="00D10FF2">
        <w:t xml:space="preserve">  </w:t>
      </w:r>
      <w:r w:rsidR="004F1779">
        <w:t>19</w:t>
      </w:r>
      <w:r w:rsidRPr="00D10FF2">
        <w:t xml:space="preserve">   d.</w:t>
      </w:r>
      <w:r w:rsidR="00285A30" w:rsidRPr="00D10FF2">
        <w:t xml:space="preserve">                               įsakymu Nr.</w:t>
      </w:r>
      <w:r w:rsidR="004F1779">
        <w:t xml:space="preserve"> 13B-1648</w:t>
      </w:r>
      <w:bookmarkStart w:id="0" w:name="_GoBack"/>
      <w:bookmarkEnd w:id="0"/>
    </w:p>
    <w:p w:rsidR="007623C7" w:rsidRPr="00D10FF2" w:rsidRDefault="007623C7" w:rsidP="00444C9D">
      <w:pPr>
        <w:tabs>
          <w:tab w:val="left" w:pos="1560"/>
          <w:tab w:val="left" w:pos="5100"/>
        </w:tabs>
        <w:ind w:left="6237" w:firstLine="0"/>
        <w:rPr>
          <w:rFonts w:ascii="Times New Roman" w:hAnsi="Times New Roman" w:cs="Times New Roman"/>
          <w:sz w:val="24"/>
          <w:szCs w:val="24"/>
        </w:rPr>
      </w:pPr>
      <w:r w:rsidRPr="00D10FF2">
        <w:rPr>
          <w:rFonts w:ascii="Times New Roman" w:hAnsi="Times New Roman" w:cs="Times New Roman"/>
          <w:sz w:val="24"/>
          <w:szCs w:val="24"/>
        </w:rPr>
        <w:tab/>
        <w:t xml:space="preserve"> </w:t>
      </w:r>
    </w:p>
    <w:p w:rsidR="007623C7" w:rsidRPr="00D10FF2" w:rsidRDefault="007623C7" w:rsidP="00444C9D">
      <w:pPr>
        <w:tabs>
          <w:tab w:val="left" w:pos="1560"/>
          <w:tab w:val="left" w:pos="5100"/>
        </w:tabs>
        <w:ind w:firstLine="993"/>
        <w:rPr>
          <w:rFonts w:ascii="Times New Roman" w:hAnsi="Times New Roman" w:cs="Times New Roman"/>
          <w:sz w:val="24"/>
          <w:szCs w:val="24"/>
        </w:rPr>
      </w:pPr>
    </w:p>
    <w:p w:rsidR="007623C7" w:rsidRPr="00D10FF2" w:rsidRDefault="007623C7" w:rsidP="004406B8">
      <w:pPr>
        <w:tabs>
          <w:tab w:val="left" w:pos="1560"/>
        </w:tabs>
        <w:ind w:firstLine="0"/>
        <w:jc w:val="center"/>
        <w:rPr>
          <w:rFonts w:ascii="Times New Roman" w:hAnsi="Times New Roman" w:cs="Times New Roman"/>
          <w:b/>
          <w:sz w:val="24"/>
          <w:szCs w:val="24"/>
        </w:rPr>
      </w:pPr>
      <w:r w:rsidRPr="00D10FF2">
        <w:rPr>
          <w:rFonts w:ascii="Times New Roman" w:hAnsi="Times New Roman" w:cs="Times New Roman"/>
          <w:b/>
          <w:sz w:val="24"/>
          <w:szCs w:val="24"/>
        </w:rPr>
        <w:t>ŠVIETIMO, KULTŪROS IR SPORTO SKYRIAUS VYRIAUSIOJO SPECIALISTO PAREIGYBĖS APRAŠYMAS</w:t>
      </w:r>
    </w:p>
    <w:p w:rsidR="007623C7" w:rsidRPr="00D10FF2" w:rsidRDefault="007623C7" w:rsidP="004406B8">
      <w:pPr>
        <w:tabs>
          <w:tab w:val="left" w:pos="1560"/>
        </w:tabs>
        <w:ind w:firstLine="0"/>
        <w:jc w:val="center"/>
        <w:rPr>
          <w:rFonts w:ascii="Times New Roman" w:hAnsi="Times New Roman" w:cs="Times New Roman"/>
          <w:b/>
          <w:sz w:val="24"/>
          <w:szCs w:val="24"/>
        </w:rPr>
      </w:pPr>
    </w:p>
    <w:p w:rsidR="007623C7" w:rsidRPr="00D10FF2" w:rsidRDefault="007623C7" w:rsidP="004406B8">
      <w:pPr>
        <w:tabs>
          <w:tab w:val="left" w:pos="1560"/>
        </w:tabs>
        <w:ind w:firstLine="0"/>
        <w:jc w:val="center"/>
        <w:rPr>
          <w:rFonts w:ascii="Times New Roman" w:hAnsi="Times New Roman" w:cs="Times New Roman"/>
          <w:b/>
          <w:sz w:val="24"/>
          <w:szCs w:val="24"/>
        </w:rPr>
      </w:pPr>
    </w:p>
    <w:p w:rsidR="007623C7" w:rsidRPr="00D10FF2" w:rsidRDefault="007623C7" w:rsidP="004406B8">
      <w:pPr>
        <w:tabs>
          <w:tab w:val="left" w:pos="1560"/>
        </w:tabs>
        <w:ind w:firstLine="0"/>
        <w:jc w:val="center"/>
        <w:rPr>
          <w:rFonts w:ascii="Times New Roman" w:hAnsi="Times New Roman" w:cs="Times New Roman"/>
          <w:b/>
          <w:sz w:val="24"/>
          <w:szCs w:val="24"/>
        </w:rPr>
      </w:pPr>
      <w:r w:rsidRPr="00D10FF2">
        <w:rPr>
          <w:rFonts w:ascii="Times New Roman" w:hAnsi="Times New Roman" w:cs="Times New Roman"/>
          <w:b/>
          <w:sz w:val="24"/>
          <w:szCs w:val="24"/>
        </w:rPr>
        <w:t>I SKYRIUS</w:t>
      </w:r>
    </w:p>
    <w:p w:rsidR="007623C7" w:rsidRPr="00D10FF2" w:rsidRDefault="007623C7" w:rsidP="004406B8">
      <w:pPr>
        <w:tabs>
          <w:tab w:val="left" w:pos="1560"/>
        </w:tabs>
        <w:ind w:firstLine="0"/>
        <w:jc w:val="center"/>
        <w:rPr>
          <w:rFonts w:ascii="Times New Roman" w:hAnsi="Times New Roman" w:cs="Times New Roman"/>
          <w:b/>
          <w:sz w:val="24"/>
          <w:szCs w:val="24"/>
        </w:rPr>
      </w:pPr>
      <w:r w:rsidRPr="00D10FF2">
        <w:rPr>
          <w:rFonts w:ascii="Times New Roman" w:hAnsi="Times New Roman" w:cs="Times New Roman"/>
          <w:b/>
          <w:sz w:val="24"/>
          <w:szCs w:val="24"/>
        </w:rPr>
        <w:t>PAREIGYBĖS CHARAKTERISTIKA</w:t>
      </w:r>
    </w:p>
    <w:p w:rsidR="007623C7" w:rsidRPr="00D10FF2" w:rsidRDefault="007623C7" w:rsidP="00444C9D">
      <w:pPr>
        <w:tabs>
          <w:tab w:val="left" w:pos="1560"/>
        </w:tabs>
        <w:ind w:firstLine="993"/>
        <w:rPr>
          <w:rFonts w:ascii="Times New Roman" w:hAnsi="Times New Roman" w:cs="Times New Roman"/>
          <w:sz w:val="24"/>
          <w:szCs w:val="24"/>
        </w:rPr>
      </w:pPr>
    </w:p>
    <w:p w:rsidR="002562BB" w:rsidRPr="00D10FF2" w:rsidRDefault="007623C7" w:rsidP="00444C9D">
      <w:pPr>
        <w:tabs>
          <w:tab w:val="left" w:pos="1418"/>
          <w:tab w:val="left" w:pos="1560"/>
          <w:tab w:val="left" w:pos="1800"/>
        </w:tabs>
        <w:ind w:firstLine="993"/>
        <w:jc w:val="both"/>
        <w:rPr>
          <w:rFonts w:ascii="Times New Roman" w:hAnsi="Times New Roman" w:cs="Times New Roman"/>
          <w:sz w:val="24"/>
          <w:szCs w:val="24"/>
        </w:rPr>
      </w:pPr>
      <w:r w:rsidRPr="00D10FF2">
        <w:rPr>
          <w:rFonts w:ascii="Times New Roman" w:hAnsi="Times New Roman" w:cs="Times New Roman"/>
          <w:sz w:val="24"/>
          <w:szCs w:val="24"/>
        </w:rPr>
        <w:t xml:space="preserve">1. </w:t>
      </w:r>
      <w:r w:rsidR="002562BB" w:rsidRPr="00D10FF2">
        <w:rPr>
          <w:rFonts w:ascii="Times New Roman" w:hAnsi="Times New Roman" w:cs="Times New Roman"/>
          <w:sz w:val="24"/>
          <w:szCs w:val="24"/>
        </w:rPr>
        <w:t>Švietimo, kultūros ir sporto skyriaus vyriausiasis specialistas yra karjeros valstybės tarnautojas.</w:t>
      </w:r>
    </w:p>
    <w:p w:rsidR="007623C7" w:rsidRPr="00D10FF2" w:rsidRDefault="007623C7" w:rsidP="00444C9D">
      <w:pPr>
        <w:tabs>
          <w:tab w:val="left" w:pos="1560"/>
          <w:tab w:val="right" w:leader="underscore" w:pos="9638"/>
        </w:tabs>
        <w:ind w:firstLine="993"/>
        <w:jc w:val="both"/>
        <w:rPr>
          <w:rFonts w:ascii="Times New Roman" w:hAnsi="Times New Roman" w:cs="Times New Roman"/>
          <w:sz w:val="24"/>
          <w:szCs w:val="24"/>
        </w:rPr>
      </w:pPr>
      <w:r w:rsidRPr="00D10FF2">
        <w:rPr>
          <w:rFonts w:ascii="Times New Roman" w:hAnsi="Times New Roman" w:cs="Times New Roman"/>
          <w:sz w:val="24"/>
          <w:szCs w:val="24"/>
        </w:rPr>
        <w:t xml:space="preserve"> </w:t>
      </w:r>
    </w:p>
    <w:p w:rsidR="007623C7" w:rsidRPr="00D10FF2" w:rsidRDefault="007623C7" w:rsidP="00D10FF2">
      <w:pPr>
        <w:tabs>
          <w:tab w:val="left" w:pos="1560"/>
        </w:tabs>
        <w:ind w:firstLine="0"/>
        <w:rPr>
          <w:rFonts w:ascii="Times New Roman" w:hAnsi="Times New Roman" w:cs="Times New Roman"/>
          <w:sz w:val="24"/>
          <w:szCs w:val="24"/>
        </w:rPr>
      </w:pPr>
    </w:p>
    <w:p w:rsidR="007623C7" w:rsidRPr="00D10FF2" w:rsidRDefault="007623C7" w:rsidP="00D10FF2">
      <w:pPr>
        <w:tabs>
          <w:tab w:val="left" w:pos="1560"/>
        </w:tabs>
        <w:ind w:firstLine="0"/>
        <w:jc w:val="center"/>
        <w:rPr>
          <w:rFonts w:ascii="Times New Roman" w:hAnsi="Times New Roman" w:cs="Times New Roman"/>
          <w:b/>
          <w:sz w:val="24"/>
          <w:szCs w:val="24"/>
        </w:rPr>
      </w:pPr>
      <w:r w:rsidRPr="00D10FF2">
        <w:rPr>
          <w:rFonts w:ascii="Times New Roman" w:hAnsi="Times New Roman" w:cs="Times New Roman"/>
          <w:b/>
          <w:sz w:val="24"/>
          <w:szCs w:val="24"/>
        </w:rPr>
        <w:t>II SKYRIUS</w:t>
      </w:r>
    </w:p>
    <w:p w:rsidR="007623C7" w:rsidRPr="00D10FF2" w:rsidRDefault="007623C7" w:rsidP="00D10FF2">
      <w:pPr>
        <w:tabs>
          <w:tab w:val="left" w:pos="1560"/>
        </w:tabs>
        <w:ind w:firstLine="0"/>
        <w:jc w:val="center"/>
        <w:rPr>
          <w:rFonts w:ascii="Times New Roman" w:hAnsi="Times New Roman" w:cs="Times New Roman"/>
          <w:b/>
          <w:sz w:val="24"/>
          <w:szCs w:val="24"/>
        </w:rPr>
      </w:pPr>
      <w:r w:rsidRPr="00D10FF2">
        <w:rPr>
          <w:rFonts w:ascii="Times New Roman" w:hAnsi="Times New Roman" w:cs="Times New Roman"/>
          <w:b/>
          <w:sz w:val="24"/>
          <w:szCs w:val="24"/>
        </w:rPr>
        <w:t>PASKIRTIS</w:t>
      </w:r>
    </w:p>
    <w:p w:rsidR="007623C7" w:rsidRPr="00D10FF2" w:rsidRDefault="007623C7" w:rsidP="00444C9D">
      <w:pPr>
        <w:tabs>
          <w:tab w:val="left" w:pos="1560"/>
        </w:tabs>
        <w:ind w:firstLine="993"/>
        <w:rPr>
          <w:rFonts w:ascii="Times New Roman" w:hAnsi="Times New Roman" w:cs="Times New Roman"/>
          <w:sz w:val="24"/>
          <w:szCs w:val="24"/>
        </w:rPr>
      </w:pPr>
    </w:p>
    <w:p w:rsidR="007E497F" w:rsidRPr="00D10FF2" w:rsidRDefault="007623C7" w:rsidP="00444C9D">
      <w:pPr>
        <w:tabs>
          <w:tab w:val="left" w:pos="1560"/>
          <w:tab w:val="left" w:pos="1701"/>
        </w:tabs>
        <w:ind w:firstLine="993"/>
        <w:jc w:val="both"/>
        <w:rPr>
          <w:rFonts w:ascii="Times New Roman" w:hAnsi="Times New Roman" w:cs="Times New Roman"/>
          <w:sz w:val="24"/>
          <w:szCs w:val="24"/>
        </w:rPr>
      </w:pPr>
      <w:r w:rsidRPr="00D10FF2">
        <w:rPr>
          <w:rFonts w:ascii="Times New Roman" w:hAnsi="Times New Roman" w:cs="Times New Roman"/>
          <w:sz w:val="24"/>
          <w:szCs w:val="24"/>
        </w:rPr>
        <w:t>2.</w:t>
      </w:r>
      <w:r w:rsidR="007E497F" w:rsidRPr="00D10FF2">
        <w:rPr>
          <w:rFonts w:ascii="Times New Roman" w:hAnsi="Times New Roman" w:cs="Times New Roman"/>
          <w:sz w:val="24"/>
          <w:szCs w:val="24"/>
        </w:rPr>
        <w:t xml:space="preserve"> Švietimo, kultūros ir sporto skyriaus vyriausiojo specialisto pareigybė reikalinga valstybės funkcijoms, numatytoms Lietuvos Respublikos įstatymais, Lietuvos Respublikos Vyriausybės nutarimais bei kitais teisės aktais, švietimo politikai vykdyti ir įgyvendinti savivaldybėje, rengti ir teikti valstybės institucijoms ir savivaldybei apibendrintą statistinę informaciją, užtikrinti efektyvų ir kokybišką švietimo, kultūros ir sporto įstaigų statistinių duomenų rinkimą, konsultuoti skyriui pavaldžių įstaigų vadovus ir kitus administracijos darbuotojus dokumentų rengimo, tvarkymo ir apskaitos klausimais.</w:t>
      </w:r>
    </w:p>
    <w:p w:rsidR="007623C7" w:rsidRPr="00D10FF2" w:rsidRDefault="007623C7" w:rsidP="004406B8">
      <w:pPr>
        <w:tabs>
          <w:tab w:val="left" w:pos="1560"/>
        </w:tabs>
        <w:ind w:firstLine="0"/>
        <w:rPr>
          <w:rFonts w:ascii="Times New Roman" w:hAnsi="Times New Roman" w:cs="Times New Roman"/>
          <w:sz w:val="24"/>
          <w:szCs w:val="24"/>
        </w:rPr>
      </w:pPr>
    </w:p>
    <w:p w:rsidR="007623C7" w:rsidRPr="00D10FF2" w:rsidRDefault="007623C7" w:rsidP="004406B8">
      <w:pPr>
        <w:tabs>
          <w:tab w:val="left" w:pos="1560"/>
        </w:tabs>
        <w:ind w:firstLine="0"/>
        <w:jc w:val="center"/>
        <w:rPr>
          <w:rFonts w:ascii="Times New Roman" w:hAnsi="Times New Roman" w:cs="Times New Roman"/>
          <w:b/>
          <w:sz w:val="24"/>
          <w:szCs w:val="24"/>
        </w:rPr>
      </w:pPr>
      <w:r w:rsidRPr="00D10FF2">
        <w:rPr>
          <w:rFonts w:ascii="Times New Roman" w:hAnsi="Times New Roman" w:cs="Times New Roman"/>
          <w:b/>
          <w:sz w:val="24"/>
          <w:szCs w:val="24"/>
        </w:rPr>
        <w:t>III SKYRIUS</w:t>
      </w:r>
    </w:p>
    <w:p w:rsidR="007623C7" w:rsidRPr="00D10FF2" w:rsidRDefault="007623C7" w:rsidP="004406B8">
      <w:pPr>
        <w:tabs>
          <w:tab w:val="left" w:pos="1560"/>
        </w:tabs>
        <w:ind w:firstLine="0"/>
        <w:jc w:val="center"/>
        <w:rPr>
          <w:rFonts w:ascii="Times New Roman" w:hAnsi="Times New Roman" w:cs="Times New Roman"/>
          <w:b/>
          <w:sz w:val="24"/>
          <w:szCs w:val="24"/>
        </w:rPr>
      </w:pPr>
      <w:r w:rsidRPr="00D10FF2">
        <w:rPr>
          <w:rFonts w:ascii="Times New Roman" w:hAnsi="Times New Roman" w:cs="Times New Roman"/>
          <w:b/>
          <w:sz w:val="24"/>
          <w:szCs w:val="24"/>
        </w:rPr>
        <w:t xml:space="preserve">VEIKLOS SRITIS </w:t>
      </w:r>
    </w:p>
    <w:p w:rsidR="007623C7" w:rsidRPr="00D10FF2" w:rsidRDefault="007623C7" w:rsidP="00444C9D">
      <w:pPr>
        <w:tabs>
          <w:tab w:val="left" w:pos="1560"/>
        </w:tabs>
        <w:ind w:firstLine="993"/>
        <w:jc w:val="center"/>
        <w:rPr>
          <w:rFonts w:ascii="Times New Roman" w:hAnsi="Times New Roman" w:cs="Times New Roman"/>
          <w:sz w:val="24"/>
          <w:szCs w:val="24"/>
        </w:rPr>
      </w:pPr>
    </w:p>
    <w:p w:rsidR="00A1127D" w:rsidRPr="00D10FF2" w:rsidRDefault="007623C7" w:rsidP="00444C9D">
      <w:pPr>
        <w:tabs>
          <w:tab w:val="left" w:pos="1440"/>
          <w:tab w:val="left" w:pos="1560"/>
          <w:tab w:val="left" w:pos="1701"/>
        </w:tabs>
        <w:ind w:firstLine="993"/>
        <w:jc w:val="both"/>
        <w:rPr>
          <w:rFonts w:ascii="Times New Roman" w:hAnsi="Times New Roman" w:cs="Times New Roman"/>
          <w:bCs/>
          <w:sz w:val="24"/>
          <w:szCs w:val="24"/>
        </w:rPr>
      </w:pPr>
      <w:r w:rsidRPr="00D10FF2">
        <w:rPr>
          <w:rFonts w:ascii="Times New Roman" w:hAnsi="Times New Roman" w:cs="Times New Roman"/>
          <w:sz w:val="24"/>
          <w:szCs w:val="24"/>
        </w:rPr>
        <w:t>3.</w:t>
      </w:r>
      <w:r w:rsidR="00A1127D" w:rsidRPr="00D10FF2">
        <w:rPr>
          <w:rFonts w:ascii="Times New Roman" w:hAnsi="Times New Roman" w:cs="Times New Roman"/>
          <w:sz w:val="24"/>
          <w:szCs w:val="24"/>
        </w:rPr>
        <w:t xml:space="preserve"> Šias pareigas einantis valstybės tarnautojas vykdo </w:t>
      </w:r>
      <w:r w:rsidR="008D730B">
        <w:rPr>
          <w:rFonts w:ascii="Times New Roman" w:hAnsi="Times New Roman" w:cs="Times New Roman"/>
          <w:sz w:val="24"/>
          <w:szCs w:val="24"/>
        </w:rPr>
        <w:t>specialiosios</w:t>
      </w:r>
      <w:r w:rsidR="00A1127D" w:rsidRPr="00D10FF2">
        <w:rPr>
          <w:rFonts w:ascii="Times New Roman" w:hAnsi="Times New Roman" w:cs="Times New Roman"/>
          <w:sz w:val="24"/>
          <w:szCs w:val="24"/>
        </w:rPr>
        <w:t xml:space="preserve"> veiklos </w:t>
      </w:r>
      <w:r w:rsidR="008D730B" w:rsidRPr="00D10FF2">
        <w:rPr>
          <w:rFonts w:ascii="Times New Roman" w:hAnsi="Times New Roman" w:cs="Times New Roman"/>
          <w:sz w:val="24"/>
          <w:szCs w:val="24"/>
        </w:rPr>
        <w:t>sri</w:t>
      </w:r>
      <w:r w:rsidR="008D730B">
        <w:rPr>
          <w:rFonts w:ascii="Times New Roman" w:hAnsi="Times New Roman" w:cs="Times New Roman"/>
          <w:sz w:val="24"/>
          <w:szCs w:val="24"/>
        </w:rPr>
        <w:t xml:space="preserve">ties - </w:t>
      </w:r>
      <w:r w:rsidR="00A1127D" w:rsidRPr="00D10FF2">
        <w:rPr>
          <w:rFonts w:ascii="Times New Roman" w:hAnsi="Times New Roman" w:cs="Times New Roman"/>
          <w:sz w:val="24"/>
          <w:szCs w:val="24"/>
        </w:rPr>
        <w:t>, švietimo įstaigų efektyv</w:t>
      </w:r>
      <w:r w:rsidR="008D730B">
        <w:rPr>
          <w:rFonts w:ascii="Times New Roman" w:hAnsi="Times New Roman" w:cs="Times New Roman"/>
          <w:sz w:val="24"/>
          <w:szCs w:val="24"/>
        </w:rPr>
        <w:t>aus</w:t>
      </w:r>
      <w:r w:rsidR="00A1127D" w:rsidRPr="00D10FF2">
        <w:rPr>
          <w:rFonts w:ascii="Times New Roman" w:hAnsi="Times New Roman" w:cs="Times New Roman"/>
          <w:sz w:val="24"/>
          <w:szCs w:val="24"/>
        </w:rPr>
        <w:t xml:space="preserve"> funkcionavim</w:t>
      </w:r>
      <w:r w:rsidR="008D730B">
        <w:rPr>
          <w:rFonts w:ascii="Times New Roman" w:hAnsi="Times New Roman" w:cs="Times New Roman"/>
          <w:sz w:val="24"/>
          <w:szCs w:val="24"/>
        </w:rPr>
        <w:t>o</w:t>
      </w:r>
      <w:r w:rsidR="00A1127D" w:rsidRPr="00D10FF2">
        <w:rPr>
          <w:rFonts w:ascii="Times New Roman" w:hAnsi="Times New Roman" w:cs="Times New Roman"/>
          <w:sz w:val="24"/>
          <w:szCs w:val="24"/>
        </w:rPr>
        <w:t xml:space="preserve"> ir </w:t>
      </w:r>
      <w:r w:rsidR="008D730B">
        <w:rPr>
          <w:rFonts w:ascii="Times New Roman" w:hAnsi="Times New Roman" w:cs="Times New Roman"/>
          <w:sz w:val="24"/>
          <w:szCs w:val="24"/>
        </w:rPr>
        <w:t>priežiūros – funkcijas.</w:t>
      </w:r>
    </w:p>
    <w:p w:rsidR="007623C7" w:rsidRPr="00D10FF2" w:rsidRDefault="007623C7" w:rsidP="00444C9D">
      <w:pPr>
        <w:tabs>
          <w:tab w:val="left" w:pos="1560"/>
        </w:tabs>
        <w:ind w:firstLine="993"/>
        <w:rPr>
          <w:rFonts w:ascii="Times New Roman" w:hAnsi="Times New Roman" w:cs="Times New Roman"/>
          <w:sz w:val="24"/>
          <w:szCs w:val="24"/>
        </w:rPr>
      </w:pPr>
    </w:p>
    <w:p w:rsidR="00A1127D" w:rsidRPr="00D10FF2" w:rsidRDefault="00A1127D" w:rsidP="00444C9D">
      <w:pPr>
        <w:tabs>
          <w:tab w:val="left" w:pos="1560"/>
        </w:tabs>
        <w:ind w:firstLine="993"/>
        <w:rPr>
          <w:rFonts w:ascii="Times New Roman" w:hAnsi="Times New Roman" w:cs="Times New Roman"/>
          <w:sz w:val="24"/>
          <w:szCs w:val="24"/>
        </w:rPr>
      </w:pPr>
    </w:p>
    <w:p w:rsidR="007623C7" w:rsidRPr="00D10FF2" w:rsidRDefault="007623C7" w:rsidP="00444C9D">
      <w:pPr>
        <w:tabs>
          <w:tab w:val="left" w:pos="1560"/>
        </w:tabs>
        <w:ind w:firstLine="0"/>
        <w:jc w:val="center"/>
        <w:rPr>
          <w:rFonts w:ascii="Times New Roman" w:hAnsi="Times New Roman" w:cs="Times New Roman"/>
          <w:b/>
          <w:sz w:val="24"/>
          <w:szCs w:val="24"/>
        </w:rPr>
      </w:pPr>
      <w:r w:rsidRPr="00D10FF2">
        <w:rPr>
          <w:rFonts w:ascii="Times New Roman" w:hAnsi="Times New Roman" w:cs="Times New Roman"/>
          <w:b/>
          <w:sz w:val="24"/>
          <w:szCs w:val="24"/>
        </w:rPr>
        <w:t>IV SKYRIUS</w:t>
      </w:r>
    </w:p>
    <w:p w:rsidR="007623C7" w:rsidRPr="00D10FF2" w:rsidRDefault="007623C7" w:rsidP="00444C9D">
      <w:pPr>
        <w:tabs>
          <w:tab w:val="left" w:pos="1560"/>
        </w:tabs>
        <w:ind w:firstLine="0"/>
        <w:jc w:val="center"/>
        <w:rPr>
          <w:rFonts w:ascii="Times New Roman" w:hAnsi="Times New Roman" w:cs="Times New Roman"/>
          <w:b/>
          <w:sz w:val="24"/>
          <w:szCs w:val="24"/>
        </w:rPr>
      </w:pPr>
      <w:r w:rsidRPr="00D10FF2">
        <w:rPr>
          <w:rFonts w:ascii="Times New Roman" w:hAnsi="Times New Roman" w:cs="Times New Roman"/>
          <w:b/>
          <w:sz w:val="24"/>
          <w:szCs w:val="24"/>
        </w:rPr>
        <w:t>SPECIALIEJI REIKALAVIMAI ŠIAS PAREIGAS EINANČIAM VALSTYBĖS TARNAUTOJUI</w:t>
      </w:r>
    </w:p>
    <w:p w:rsidR="007623C7" w:rsidRPr="00D10FF2" w:rsidRDefault="007623C7" w:rsidP="00444C9D">
      <w:pPr>
        <w:tabs>
          <w:tab w:val="left" w:pos="1560"/>
        </w:tabs>
        <w:ind w:firstLine="993"/>
        <w:rPr>
          <w:rFonts w:ascii="Times New Roman" w:hAnsi="Times New Roman" w:cs="Times New Roman"/>
          <w:sz w:val="24"/>
          <w:szCs w:val="24"/>
        </w:rPr>
      </w:pPr>
    </w:p>
    <w:p w:rsidR="00444C9D" w:rsidRPr="00D10FF2" w:rsidRDefault="007623C7" w:rsidP="00444C9D">
      <w:pPr>
        <w:tabs>
          <w:tab w:val="left" w:pos="1440"/>
          <w:tab w:val="left" w:pos="1560"/>
        </w:tabs>
        <w:ind w:firstLine="993"/>
        <w:jc w:val="both"/>
        <w:rPr>
          <w:rFonts w:ascii="Times New Roman" w:hAnsi="Times New Roman" w:cs="Times New Roman"/>
          <w:sz w:val="24"/>
          <w:szCs w:val="24"/>
        </w:rPr>
      </w:pPr>
      <w:r w:rsidRPr="00D10FF2">
        <w:rPr>
          <w:rFonts w:ascii="Times New Roman" w:hAnsi="Times New Roman" w:cs="Times New Roman"/>
          <w:sz w:val="24"/>
          <w:szCs w:val="24"/>
        </w:rPr>
        <w:t>4. Valstybės tarnautojas, einantis šias pareigas, turi atitikti šiuos specialiuosius reikalavimus</w:t>
      </w:r>
      <w:r w:rsidR="00444C9D" w:rsidRPr="00D10FF2">
        <w:rPr>
          <w:rFonts w:ascii="Times New Roman" w:hAnsi="Times New Roman" w:cs="Times New Roman"/>
          <w:color w:val="000000"/>
          <w:sz w:val="24"/>
          <w:szCs w:val="24"/>
        </w:rPr>
        <w:t>:</w:t>
      </w:r>
    </w:p>
    <w:p w:rsidR="00444C9D" w:rsidRPr="00D10FF2" w:rsidRDefault="00444C9D" w:rsidP="00444C9D">
      <w:pPr>
        <w:pStyle w:val="Sraopastraipa"/>
        <w:tabs>
          <w:tab w:val="left" w:pos="1440"/>
          <w:tab w:val="left" w:pos="1560"/>
        </w:tabs>
        <w:ind w:left="0" w:firstLine="993"/>
        <w:jc w:val="both"/>
        <w:rPr>
          <w:rFonts w:ascii="Times New Roman" w:hAnsi="Times New Roman" w:cs="Times New Roman"/>
          <w:sz w:val="24"/>
          <w:szCs w:val="24"/>
        </w:rPr>
      </w:pPr>
      <w:r w:rsidRPr="00D10FF2">
        <w:rPr>
          <w:rFonts w:ascii="Times New Roman" w:hAnsi="Times New Roman" w:cs="Times New Roman"/>
          <w:sz w:val="24"/>
          <w:szCs w:val="24"/>
        </w:rPr>
        <w:t>4.1. turėti aukštąjį universitetinį socialinių mokslo studijų srities, viešojo admin</w:t>
      </w:r>
      <w:r w:rsidR="008D730B">
        <w:rPr>
          <w:rFonts w:ascii="Times New Roman" w:hAnsi="Times New Roman" w:cs="Times New Roman"/>
          <w:sz w:val="24"/>
          <w:szCs w:val="24"/>
        </w:rPr>
        <w:t>istravimo krypties išsilavinimą;</w:t>
      </w:r>
    </w:p>
    <w:p w:rsidR="00444C9D" w:rsidRPr="00D10FF2" w:rsidRDefault="00444C9D" w:rsidP="00444C9D">
      <w:pPr>
        <w:pStyle w:val="Sraopastraipa"/>
        <w:tabs>
          <w:tab w:val="left" w:pos="1440"/>
          <w:tab w:val="left" w:pos="1560"/>
        </w:tabs>
        <w:ind w:left="0" w:firstLine="993"/>
        <w:jc w:val="both"/>
        <w:rPr>
          <w:rFonts w:ascii="Times New Roman" w:hAnsi="Times New Roman" w:cs="Times New Roman"/>
          <w:sz w:val="24"/>
          <w:szCs w:val="24"/>
        </w:rPr>
      </w:pPr>
      <w:r w:rsidRPr="00D10FF2">
        <w:rPr>
          <w:rFonts w:ascii="Times New Roman" w:hAnsi="Times New Roman" w:cs="Times New Roman"/>
          <w:color w:val="000000"/>
          <w:spacing w:val="-5"/>
          <w:sz w:val="24"/>
          <w:szCs w:val="24"/>
        </w:rPr>
        <w:t>4.2. turėti ne mažesn</w:t>
      </w:r>
      <w:r w:rsidR="008D730B">
        <w:rPr>
          <w:rFonts w:ascii="Times New Roman" w:hAnsi="Times New Roman" w:cs="Times New Roman"/>
          <w:color w:val="000000"/>
          <w:spacing w:val="-5"/>
          <w:sz w:val="24"/>
          <w:szCs w:val="24"/>
        </w:rPr>
        <w:t>į</w:t>
      </w:r>
      <w:r w:rsidRPr="00D10FF2">
        <w:rPr>
          <w:rFonts w:ascii="Times New Roman" w:hAnsi="Times New Roman" w:cs="Times New Roman"/>
          <w:color w:val="000000"/>
          <w:spacing w:val="-5"/>
          <w:sz w:val="24"/>
          <w:szCs w:val="24"/>
        </w:rPr>
        <w:t xml:space="preserve"> kaip 1 metų</w:t>
      </w:r>
      <w:r w:rsidRPr="00D10FF2">
        <w:rPr>
          <w:rFonts w:ascii="Times New Roman" w:hAnsi="Times New Roman" w:cs="Times New Roman"/>
          <w:sz w:val="24"/>
          <w:szCs w:val="24"/>
        </w:rPr>
        <w:t xml:space="preserve"> darbo </w:t>
      </w:r>
      <w:r w:rsidR="008D730B">
        <w:rPr>
          <w:rFonts w:ascii="Times New Roman" w:hAnsi="Times New Roman" w:cs="Times New Roman"/>
          <w:sz w:val="24"/>
          <w:szCs w:val="24"/>
        </w:rPr>
        <w:t>stažą</w:t>
      </w:r>
      <w:r w:rsidRPr="00D10FF2">
        <w:rPr>
          <w:rFonts w:ascii="Times New Roman" w:hAnsi="Times New Roman" w:cs="Times New Roman"/>
          <w:sz w:val="24"/>
          <w:szCs w:val="24"/>
        </w:rPr>
        <w:t xml:space="preserve"> viešojo administravimo srityje; </w:t>
      </w:r>
    </w:p>
    <w:p w:rsidR="00444C9D" w:rsidRPr="00D10FF2" w:rsidRDefault="00444C9D" w:rsidP="00444C9D">
      <w:pPr>
        <w:pStyle w:val="Sraopastraipa"/>
        <w:tabs>
          <w:tab w:val="left" w:pos="1440"/>
          <w:tab w:val="left" w:pos="1560"/>
        </w:tabs>
        <w:ind w:left="0" w:firstLine="993"/>
        <w:jc w:val="both"/>
        <w:rPr>
          <w:rFonts w:ascii="Times New Roman" w:hAnsi="Times New Roman" w:cs="Times New Roman"/>
          <w:sz w:val="24"/>
          <w:szCs w:val="24"/>
        </w:rPr>
      </w:pPr>
      <w:r w:rsidRPr="00D10FF2">
        <w:rPr>
          <w:rFonts w:ascii="Times New Roman" w:hAnsi="Times New Roman" w:cs="Times New Roman"/>
          <w:sz w:val="24"/>
          <w:szCs w:val="24"/>
        </w:rPr>
        <w:t>4.3. gebėti vykdyti Jonavos rajono savivaldybės administracijos švietimo, kultūros ir sporto skyriaus nuostatuose nustatytas funkcijas;</w:t>
      </w:r>
    </w:p>
    <w:p w:rsidR="00444C9D" w:rsidRPr="00D10FF2" w:rsidRDefault="00444C9D" w:rsidP="00444C9D">
      <w:pPr>
        <w:pStyle w:val="Sraopastraipa"/>
        <w:tabs>
          <w:tab w:val="left" w:pos="1440"/>
          <w:tab w:val="left" w:pos="1560"/>
        </w:tabs>
        <w:ind w:left="0" w:firstLine="993"/>
        <w:jc w:val="both"/>
        <w:rPr>
          <w:rFonts w:ascii="Times New Roman" w:hAnsi="Times New Roman" w:cs="Times New Roman"/>
          <w:sz w:val="24"/>
          <w:szCs w:val="24"/>
        </w:rPr>
      </w:pPr>
      <w:r w:rsidRPr="00D10FF2">
        <w:rPr>
          <w:rFonts w:ascii="Times New Roman" w:hAnsi="Times New Roman" w:cs="Times New Roman"/>
          <w:sz w:val="24"/>
          <w:szCs w:val="24"/>
        </w:rPr>
        <w:t>4.4. žinoti švietimą reglamentuojančius Lietuvos Respublikos įstatymus, Vyriausybės nutarimus, Švietimo ir mokslo ministro įsakymus bei kitus teisės aktus, gebėti juos taikyti praktiškai;</w:t>
      </w:r>
    </w:p>
    <w:p w:rsidR="008D730B" w:rsidRDefault="008D730B" w:rsidP="008D730B">
      <w:pPr>
        <w:tabs>
          <w:tab w:val="right" w:leader="underscore" w:pos="9638"/>
        </w:tabs>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4.5. m</w:t>
      </w:r>
      <w:r w:rsidRPr="00012F2A">
        <w:rPr>
          <w:rFonts w:ascii="Times New Roman" w:hAnsi="Times New Roman" w:cs="Times New Roman"/>
          <w:color w:val="000000"/>
          <w:sz w:val="24"/>
          <w:szCs w:val="24"/>
        </w:rPr>
        <w:t xml:space="preserve">okėti dirbti šiomis kompiuterinėmis programomis: MS Word, MS Excel, MS Outlook, Internet </w:t>
      </w:r>
      <w:r>
        <w:rPr>
          <w:rFonts w:ascii="Times New Roman" w:hAnsi="Times New Roman" w:cs="Times New Roman"/>
          <w:color w:val="000000"/>
          <w:sz w:val="24"/>
          <w:szCs w:val="24"/>
        </w:rPr>
        <w:t xml:space="preserve">Explorer; </w:t>
      </w:r>
    </w:p>
    <w:p w:rsidR="008D730B" w:rsidRDefault="008D730B" w:rsidP="008D730B">
      <w:pPr>
        <w:tabs>
          <w:tab w:val="right" w:leader="underscore" w:pos="9638"/>
        </w:tabs>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4</w:t>
      </w:r>
      <w:r w:rsidRPr="00012F2A">
        <w:rPr>
          <w:rFonts w:ascii="Times New Roman" w:hAnsi="Times New Roman" w:cs="Times New Roman"/>
          <w:color w:val="000000"/>
          <w:sz w:val="24"/>
          <w:szCs w:val="24"/>
        </w:rPr>
        <w:t>.</w:t>
      </w:r>
      <w:r>
        <w:rPr>
          <w:rFonts w:ascii="Times New Roman" w:hAnsi="Times New Roman" w:cs="Times New Roman"/>
          <w:color w:val="000000"/>
          <w:sz w:val="24"/>
          <w:szCs w:val="24"/>
        </w:rPr>
        <w:t>6</w:t>
      </w:r>
      <w:r w:rsidRPr="00012F2A">
        <w:rPr>
          <w:rFonts w:ascii="Times New Roman" w:hAnsi="Times New Roman" w:cs="Times New Roman"/>
          <w:color w:val="000000"/>
          <w:sz w:val="24"/>
          <w:szCs w:val="24"/>
        </w:rPr>
        <w:t xml:space="preserve">. </w:t>
      </w:r>
      <w:r>
        <w:rPr>
          <w:rFonts w:ascii="Times New Roman" w:hAnsi="Times New Roman" w:cs="Times New Roman"/>
          <w:color w:val="000000"/>
          <w:sz w:val="24"/>
          <w:szCs w:val="24"/>
        </w:rPr>
        <w:t>i</w:t>
      </w:r>
      <w:r w:rsidRPr="00012F2A">
        <w:rPr>
          <w:rFonts w:ascii="Times New Roman" w:hAnsi="Times New Roman" w:cs="Times New Roman"/>
          <w:color w:val="000000"/>
          <w:sz w:val="24"/>
          <w:szCs w:val="24"/>
        </w:rPr>
        <w:t>šmanyti raštvedybos taisykles</w:t>
      </w:r>
      <w:r>
        <w:rPr>
          <w:rFonts w:ascii="Times New Roman" w:hAnsi="Times New Roman" w:cs="Times New Roman"/>
          <w:color w:val="000000"/>
          <w:sz w:val="24"/>
          <w:szCs w:val="24"/>
        </w:rPr>
        <w:t xml:space="preserve">, teisės aktų rengimo taisykles; </w:t>
      </w:r>
    </w:p>
    <w:p w:rsidR="008D730B" w:rsidRDefault="008D730B" w:rsidP="008D730B">
      <w:pPr>
        <w:tabs>
          <w:tab w:val="right" w:leader="underscore" w:pos="9638"/>
        </w:tabs>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Pr="00012F2A">
        <w:rPr>
          <w:rFonts w:ascii="Times New Roman" w:hAnsi="Times New Roman" w:cs="Times New Roman"/>
          <w:color w:val="000000"/>
          <w:sz w:val="24"/>
          <w:szCs w:val="24"/>
        </w:rPr>
        <w:t>.</w:t>
      </w:r>
      <w:r>
        <w:rPr>
          <w:rFonts w:ascii="Times New Roman" w:hAnsi="Times New Roman" w:cs="Times New Roman"/>
          <w:color w:val="000000"/>
          <w:sz w:val="24"/>
          <w:szCs w:val="24"/>
        </w:rPr>
        <w:t>7</w:t>
      </w:r>
      <w:r w:rsidRPr="00012F2A">
        <w:rPr>
          <w:rFonts w:ascii="Times New Roman" w:hAnsi="Times New Roman" w:cs="Times New Roman"/>
          <w:color w:val="000000"/>
          <w:sz w:val="24"/>
          <w:szCs w:val="24"/>
        </w:rPr>
        <w:t xml:space="preserve">. </w:t>
      </w:r>
      <w:r>
        <w:rPr>
          <w:rFonts w:ascii="Times New Roman" w:hAnsi="Times New Roman" w:cs="Times New Roman"/>
          <w:color w:val="000000"/>
          <w:sz w:val="24"/>
          <w:szCs w:val="24"/>
        </w:rPr>
        <w:t>s</w:t>
      </w:r>
      <w:r w:rsidRPr="00012F2A">
        <w:rPr>
          <w:rFonts w:ascii="Times New Roman" w:hAnsi="Times New Roman" w:cs="Times New Roman"/>
          <w:color w:val="000000"/>
          <w:sz w:val="24"/>
          <w:szCs w:val="24"/>
        </w:rPr>
        <w:t xml:space="preserve">klandžiai dėstyti mintis raštu ir žodžiu, savarankiškai planuoti, </w:t>
      </w:r>
      <w:r>
        <w:rPr>
          <w:rFonts w:ascii="Times New Roman" w:hAnsi="Times New Roman" w:cs="Times New Roman"/>
          <w:color w:val="000000"/>
          <w:sz w:val="24"/>
          <w:szCs w:val="24"/>
        </w:rPr>
        <w:t>organizuoti savo darbinę veiklą;</w:t>
      </w:r>
    </w:p>
    <w:p w:rsidR="008D730B" w:rsidRPr="00012F2A" w:rsidRDefault="008D730B" w:rsidP="008D730B">
      <w:pPr>
        <w:tabs>
          <w:tab w:val="right" w:leader="underscore" w:pos="9638"/>
        </w:tabs>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4.8. </w:t>
      </w:r>
      <w:r w:rsidRPr="008D730B">
        <w:rPr>
          <w:rFonts w:ascii="Times New Roman" w:hAnsi="Times New Roman" w:cs="Times New Roman"/>
          <w:color w:val="000000"/>
          <w:sz w:val="24"/>
          <w:szCs w:val="24"/>
        </w:rPr>
        <w:t>.</w:t>
      </w:r>
      <w:r>
        <w:rPr>
          <w:rFonts w:ascii="Times New Roman" w:hAnsi="Times New Roman" w:cs="Times New Roman"/>
          <w:color w:val="000000"/>
          <w:sz w:val="24"/>
          <w:szCs w:val="24"/>
        </w:rPr>
        <w:t>gebėti</w:t>
      </w:r>
      <w:r w:rsidRPr="008D730B">
        <w:rPr>
          <w:rFonts w:ascii="Times New Roman" w:hAnsi="Times New Roman" w:cs="Times New Roman"/>
          <w:color w:val="000000"/>
          <w:sz w:val="24"/>
          <w:szCs w:val="24"/>
        </w:rPr>
        <w:t xml:space="preserve"> valdyti, sisteminti, apibendrinti informaciją ir rengti išvadas.</w:t>
      </w:r>
    </w:p>
    <w:p w:rsidR="00944DA9" w:rsidRDefault="00944DA9" w:rsidP="00444C9D">
      <w:pPr>
        <w:tabs>
          <w:tab w:val="left" w:pos="1560"/>
        </w:tabs>
        <w:ind w:firstLine="993"/>
        <w:rPr>
          <w:rFonts w:ascii="Times New Roman" w:hAnsi="Times New Roman" w:cs="Times New Roman"/>
          <w:sz w:val="24"/>
          <w:szCs w:val="24"/>
        </w:rPr>
      </w:pPr>
    </w:p>
    <w:p w:rsidR="008D730B" w:rsidRPr="00D10FF2" w:rsidRDefault="008D730B" w:rsidP="00444C9D">
      <w:pPr>
        <w:tabs>
          <w:tab w:val="left" w:pos="1560"/>
        </w:tabs>
        <w:ind w:firstLine="993"/>
        <w:rPr>
          <w:rFonts w:ascii="Times New Roman" w:hAnsi="Times New Roman" w:cs="Times New Roman"/>
          <w:sz w:val="24"/>
          <w:szCs w:val="24"/>
        </w:rPr>
      </w:pPr>
    </w:p>
    <w:p w:rsidR="007623C7" w:rsidRPr="00D10FF2" w:rsidRDefault="007623C7" w:rsidP="004406B8">
      <w:pPr>
        <w:tabs>
          <w:tab w:val="left" w:pos="1560"/>
        </w:tabs>
        <w:ind w:firstLine="0"/>
        <w:jc w:val="center"/>
        <w:rPr>
          <w:rFonts w:ascii="Times New Roman" w:hAnsi="Times New Roman" w:cs="Times New Roman"/>
          <w:b/>
          <w:sz w:val="24"/>
          <w:szCs w:val="24"/>
        </w:rPr>
      </w:pPr>
      <w:r w:rsidRPr="00D10FF2">
        <w:rPr>
          <w:rFonts w:ascii="Times New Roman" w:hAnsi="Times New Roman" w:cs="Times New Roman"/>
          <w:b/>
          <w:sz w:val="24"/>
          <w:szCs w:val="24"/>
        </w:rPr>
        <w:t xml:space="preserve">V SKYRIUS </w:t>
      </w:r>
    </w:p>
    <w:p w:rsidR="007623C7" w:rsidRPr="00D10FF2" w:rsidRDefault="007623C7" w:rsidP="004406B8">
      <w:pPr>
        <w:tabs>
          <w:tab w:val="left" w:pos="1560"/>
        </w:tabs>
        <w:ind w:firstLine="0"/>
        <w:jc w:val="center"/>
        <w:rPr>
          <w:rFonts w:ascii="Times New Roman" w:hAnsi="Times New Roman" w:cs="Times New Roman"/>
          <w:b/>
          <w:sz w:val="24"/>
          <w:szCs w:val="24"/>
        </w:rPr>
      </w:pPr>
      <w:r w:rsidRPr="00D10FF2">
        <w:rPr>
          <w:rFonts w:ascii="Times New Roman" w:hAnsi="Times New Roman" w:cs="Times New Roman"/>
          <w:b/>
          <w:sz w:val="24"/>
          <w:szCs w:val="24"/>
        </w:rPr>
        <w:t>ŠIAS PAREIGAS EINANČIO VALSTYBĖS TARNAUTOJO FUNKCIJOS</w:t>
      </w:r>
    </w:p>
    <w:p w:rsidR="007623C7" w:rsidRPr="00D10FF2" w:rsidRDefault="007623C7" w:rsidP="006231F7">
      <w:pPr>
        <w:tabs>
          <w:tab w:val="left" w:pos="1560"/>
        </w:tabs>
        <w:ind w:firstLine="993"/>
        <w:rPr>
          <w:rFonts w:ascii="Times New Roman" w:hAnsi="Times New Roman" w:cs="Times New Roman"/>
          <w:sz w:val="24"/>
          <w:szCs w:val="24"/>
        </w:rPr>
      </w:pPr>
    </w:p>
    <w:p w:rsidR="007623C7" w:rsidRPr="00D10FF2" w:rsidRDefault="007623C7" w:rsidP="006231F7">
      <w:pPr>
        <w:tabs>
          <w:tab w:val="left" w:pos="1560"/>
          <w:tab w:val="right" w:leader="underscore" w:pos="9638"/>
        </w:tabs>
        <w:ind w:firstLine="993"/>
        <w:jc w:val="both"/>
        <w:rPr>
          <w:rFonts w:ascii="Times New Roman" w:hAnsi="Times New Roman" w:cs="Times New Roman"/>
          <w:sz w:val="24"/>
          <w:szCs w:val="24"/>
        </w:rPr>
      </w:pPr>
      <w:r w:rsidRPr="00D10FF2">
        <w:rPr>
          <w:rFonts w:ascii="Times New Roman" w:hAnsi="Times New Roman" w:cs="Times New Roman"/>
          <w:sz w:val="24"/>
          <w:szCs w:val="24"/>
        </w:rPr>
        <w:t xml:space="preserve">5. Šias pareigas einantis valstybės tarnautojas atlieka šias funkcijas: </w:t>
      </w:r>
    </w:p>
    <w:p w:rsidR="006231F7" w:rsidRDefault="006231F7" w:rsidP="006231F7">
      <w:pPr>
        <w:numPr>
          <w:ilvl w:val="0"/>
          <w:numId w:val="11"/>
        </w:numPr>
        <w:tabs>
          <w:tab w:val="left" w:pos="1560"/>
          <w:tab w:val="left" w:pos="1701"/>
          <w:tab w:val="right" w:leader="underscore" w:pos="9638"/>
        </w:tabs>
        <w:ind w:left="0" w:firstLine="993"/>
        <w:jc w:val="both"/>
        <w:rPr>
          <w:rFonts w:ascii="Times New Roman" w:hAnsi="Times New Roman" w:cs="Times New Roman"/>
          <w:color w:val="000000"/>
          <w:sz w:val="24"/>
          <w:szCs w:val="24"/>
        </w:rPr>
      </w:pPr>
      <w:r w:rsidRPr="006231F7">
        <w:rPr>
          <w:rFonts w:ascii="Times New Roman" w:hAnsi="Times New Roman" w:cs="Times New Roman"/>
          <w:bCs/>
          <w:sz w:val="24"/>
          <w:szCs w:val="24"/>
        </w:rPr>
        <w:t>v</w:t>
      </w:r>
      <w:r w:rsidRPr="006231F7">
        <w:rPr>
          <w:rFonts w:ascii="Times New Roman" w:hAnsi="Times New Roman" w:cs="Times New Roman"/>
          <w:sz w:val="24"/>
          <w:szCs w:val="24"/>
        </w:rPr>
        <w:t xml:space="preserve">adovaujantis nustatyta Švietimo ir mokslo ministerijos tvarka organizuoja švietimo, kultūros ir sporto įstaigų statistinių ataskaitų parengimą ir savalaikį atsiskaitymą, jas konsultuoja, siekiant </w:t>
      </w:r>
      <w:r w:rsidRPr="006231F7">
        <w:rPr>
          <w:rFonts w:ascii="Times New Roman" w:hAnsi="Times New Roman" w:cs="Times New Roman"/>
          <w:color w:val="000000"/>
          <w:sz w:val="24"/>
          <w:szCs w:val="24"/>
        </w:rPr>
        <w:t>kuo efektyvesnės švietimo įstaigų veiklos</w:t>
      </w:r>
      <w:r w:rsidRPr="006231F7">
        <w:rPr>
          <w:rFonts w:ascii="Times New Roman" w:hAnsi="Times New Roman" w:cs="Times New Roman"/>
          <w:sz w:val="24"/>
          <w:szCs w:val="24"/>
        </w:rPr>
        <w:t xml:space="preserve"> šioje srityje ir tuo pačiu padeda valstybės institucijoms įgyvendinti svarbiausių tyrimų metodologijos </w:t>
      </w:r>
      <w:r w:rsidRPr="006231F7">
        <w:rPr>
          <w:rFonts w:ascii="Times New Roman" w:hAnsi="Times New Roman" w:cs="Times New Roman"/>
          <w:color w:val="000000"/>
          <w:sz w:val="24"/>
          <w:szCs w:val="24"/>
        </w:rPr>
        <w:t>principus ir skelbimo visuomenei klausimus;</w:t>
      </w:r>
    </w:p>
    <w:p w:rsidR="006231F7" w:rsidRPr="006231F7" w:rsidRDefault="006231F7" w:rsidP="009F6F3D">
      <w:pPr>
        <w:numPr>
          <w:ilvl w:val="0"/>
          <w:numId w:val="11"/>
        </w:numPr>
        <w:tabs>
          <w:tab w:val="left" w:pos="1560"/>
          <w:tab w:val="right" w:leader="underscore" w:pos="9638"/>
        </w:tabs>
        <w:ind w:left="0" w:firstLine="993"/>
        <w:jc w:val="both"/>
        <w:rPr>
          <w:rFonts w:ascii="Times New Roman" w:hAnsi="Times New Roman" w:cs="Times New Roman"/>
          <w:color w:val="000000"/>
          <w:sz w:val="24"/>
          <w:szCs w:val="24"/>
        </w:rPr>
      </w:pPr>
      <w:r w:rsidRPr="006231F7">
        <w:rPr>
          <w:rFonts w:ascii="Times New Roman" w:hAnsi="Times New Roman" w:cs="Times New Roman"/>
          <w:sz w:val="24"/>
          <w:szCs w:val="24"/>
        </w:rPr>
        <w:t xml:space="preserve"> siekiant efektyvios savivaldybės lygmens švietimo būklės analizės, teikia statistinę informaciją švietimo stebėsenos organizavimui ir vykdymui;</w:t>
      </w:r>
    </w:p>
    <w:p w:rsidR="00944DA9" w:rsidRPr="00D10FF2" w:rsidRDefault="00944DA9" w:rsidP="006231F7">
      <w:pPr>
        <w:numPr>
          <w:ilvl w:val="0"/>
          <w:numId w:val="11"/>
        </w:numPr>
        <w:tabs>
          <w:tab w:val="left" w:pos="1560"/>
          <w:tab w:val="left" w:pos="1701"/>
        </w:tabs>
        <w:ind w:left="0" w:firstLine="993"/>
        <w:jc w:val="both"/>
        <w:rPr>
          <w:rFonts w:ascii="Times New Roman" w:hAnsi="Times New Roman" w:cs="Times New Roman"/>
          <w:color w:val="000000"/>
          <w:sz w:val="24"/>
          <w:szCs w:val="24"/>
        </w:rPr>
      </w:pPr>
      <w:r w:rsidRPr="00D10FF2">
        <w:rPr>
          <w:rFonts w:ascii="Times New Roman" w:hAnsi="Times New Roman" w:cs="Times New Roman"/>
          <w:color w:val="000000"/>
          <w:sz w:val="24"/>
          <w:szCs w:val="24"/>
        </w:rPr>
        <w:t>organizuoja ir koordinuoja savivaldybei pavaldžių švietimo, kultūros ir sporto įstaigų mokinių ir pedagogų duomenų tvarkytojų darbą, siekiant, kad mokinių ir pedagogų duomenys būtų teisingi, renkami, kaupiami ir teikiami, remiantis duomenų tvarkymą reglamentuojančiais teisės aktais;</w:t>
      </w:r>
    </w:p>
    <w:p w:rsidR="00944DA9" w:rsidRPr="00D10FF2" w:rsidRDefault="00944DA9" w:rsidP="006231F7">
      <w:pPr>
        <w:numPr>
          <w:ilvl w:val="0"/>
          <w:numId w:val="11"/>
        </w:numPr>
        <w:tabs>
          <w:tab w:val="left" w:pos="1560"/>
          <w:tab w:val="left" w:pos="1701"/>
        </w:tabs>
        <w:ind w:left="0" w:firstLine="993"/>
        <w:jc w:val="both"/>
        <w:rPr>
          <w:rFonts w:ascii="Times New Roman" w:hAnsi="Times New Roman" w:cs="Times New Roman"/>
          <w:color w:val="000000"/>
          <w:sz w:val="24"/>
          <w:szCs w:val="24"/>
        </w:rPr>
      </w:pPr>
      <w:r w:rsidRPr="00D10FF2">
        <w:rPr>
          <w:rFonts w:ascii="Times New Roman" w:hAnsi="Times New Roman" w:cs="Times New Roman"/>
          <w:color w:val="000000"/>
          <w:sz w:val="24"/>
          <w:szCs w:val="24"/>
        </w:rPr>
        <w:t>apmoko savivaldybei pavaldžių švietimo, kultūros ir sporto įstaigų mokinių ir pedagogų duomenų tvarkytojus dirbti su mokinių bei pedagogų duomenų bei bendrojo ugdymo mokyklų išsilavinimo pažymėjimų tvarkymo programomis, siekiant, kad statistiniai duomenys būtų laiku ir kokybiškai teikiami Lietuvos Respublikos švietimo ir mokslo ministerijos Švietimo informacinių technologijų centrui, Nacionaliniam egzaminų centrui ir kitoms suinteresuotoms valstybės institucijoms;</w:t>
      </w:r>
    </w:p>
    <w:p w:rsidR="00BF2606" w:rsidRDefault="00944DA9" w:rsidP="00BF2606">
      <w:pPr>
        <w:numPr>
          <w:ilvl w:val="0"/>
          <w:numId w:val="11"/>
        </w:numPr>
        <w:tabs>
          <w:tab w:val="left" w:pos="1560"/>
          <w:tab w:val="left" w:pos="1701"/>
        </w:tabs>
        <w:ind w:left="0" w:firstLine="993"/>
        <w:jc w:val="both"/>
        <w:rPr>
          <w:rFonts w:ascii="Times New Roman" w:hAnsi="Times New Roman" w:cs="Times New Roman"/>
          <w:color w:val="000000"/>
          <w:sz w:val="24"/>
          <w:szCs w:val="24"/>
        </w:rPr>
      </w:pPr>
      <w:r w:rsidRPr="00D10FF2">
        <w:rPr>
          <w:rFonts w:ascii="Times New Roman" w:hAnsi="Times New Roman" w:cs="Times New Roman"/>
          <w:color w:val="000000"/>
          <w:sz w:val="24"/>
          <w:szCs w:val="24"/>
        </w:rPr>
        <w:t>konsultuoja rajono savivaldybės neformalaus vaikų švietimo teikėjus dirbant su mokinių ir kitais registrais, švietimo informacine sistema, siekiant, kad duomenys būtų renkami, kaupiami ir teikiami, remiantis duomenų tvarkymą reglamentuojančiais teisės aktais;</w:t>
      </w:r>
    </w:p>
    <w:p w:rsidR="00944DA9" w:rsidRPr="00BF2606" w:rsidRDefault="00944DA9" w:rsidP="00BF2606">
      <w:pPr>
        <w:numPr>
          <w:ilvl w:val="0"/>
          <w:numId w:val="11"/>
        </w:numPr>
        <w:tabs>
          <w:tab w:val="left" w:pos="1560"/>
          <w:tab w:val="left" w:pos="1701"/>
        </w:tabs>
        <w:ind w:left="0" w:firstLine="993"/>
        <w:jc w:val="both"/>
        <w:rPr>
          <w:rFonts w:ascii="Times New Roman" w:hAnsi="Times New Roman" w:cs="Times New Roman"/>
          <w:color w:val="000000"/>
          <w:sz w:val="24"/>
          <w:szCs w:val="24"/>
        </w:rPr>
      </w:pPr>
      <w:r w:rsidRPr="00BF2606">
        <w:rPr>
          <w:rFonts w:ascii="Times New Roman" w:hAnsi="Times New Roman" w:cs="Times New Roman"/>
          <w:color w:val="000000"/>
          <w:sz w:val="24"/>
          <w:szCs w:val="24"/>
        </w:rPr>
        <w:t xml:space="preserve">siekiant, kad savivaldybei pavaldžiose švietimo, kultūros ir sporto įstaigose būtų laikomasi </w:t>
      </w:r>
      <w:r w:rsidR="00032995" w:rsidRPr="00BF2606">
        <w:rPr>
          <w:rFonts w:ascii="Times New Roman" w:hAnsi="Times New Roman" w:cs="Times New Roman"/>
          <w:color w:val="000000"/>
          <w:sz w:val="24"/>
          <w:szCs w:val="24"/>
        </w:rPr>
        <w:t xml:space="preserve">pedagogų ir mokinių registruose </w:t>
      </w:r>
      <w:r w:rsidRPr="00BF2606">
        <w:rPr>
          <w:rFonts w:ascii="Times New Roman" w:hAnsi="Times New Roman" w:cs="Times New Roman"/>
          <w:color w:val="000000"/>
          <w:sz w:val="24"/>
          <w:szCs w:val="24"/>
        </w:rPr>
        <w:t>tvarkomų ir saugomų asmens duomenų saugos</w:t>
      </w:r>
      <w:r w:rsidR="00032995" w:rsidRPr="00BF2606">
        <w:rPr>
          <w:rFonts w:ascii="Times New Roman" w:hAnsi="Times New Roman" w:cs="Times New Roman"/>
          <w:color w:val="000000"/>
          <w:sz w:val="24"/>
          <w:szCs w:val="24"/>
        </w:rPr>
        <w:t xml:space="preserve">, </w:t>
      </w:r>
      <w:r w:rsidR="00BF2606" w:rsidRPr="00BF2606">
        <w:rPr>
          <w:rFonts w:ascii="Times New Roman" w:hAnsi="Times New Roman" w:cs="Times New Roman"/>
          <w:color w:val="000000"/>
          <w:sz w:val="24"/>
          <w:szCs w:val="24"/>
        </w:rPr>
        <w:t xml:space="preserve">supažindina su asmens duomenų tvarkymą </w:t>
      </w:r>
      <w:r w:rsidR="00BD4019">
        <w:rPr>
          <w:rFonts w:ascii="Times New Roman" w:hAnsi="Times New Roman" w:cs="Times New Roman"/>
          <w:color w:val="000000"/>
          <w:sz w:val="24"/>
          <w:szCs w:val="24"/>
        </w:rPr>
        <w:t xml:space="preserve">registruose </w:t>
      </w:r>
      <w:r w:rsidR="00BF2606" w:rsidRPr="00BF2606">
        <w:rPr>
          <w:rFonts w:ascii="Times New Roman" w:hAnsi="Times New Roman" w:cs="Times New Roman"/>
          <w:color w:val="000000"/>
          <w:sz w:val="24"/>
          <w:szCs w:val="24"/>
        </w:rPr>
        <w:t>re</w:t>
      </w:r>
      <w:r w:rsidR="00BF2606">
        <w:rPr>
          <w:rFonts w:ascii="Times New Roman" w:hAnsi="Times New Roman" w:cs="Times New Roman"/>
          <w:color w:val="000000"/>
          <w:sz w:val="24"/>
          <w:szCs w:val="24"/>
        </w:rPr>
        <w:t xml:space="preserve">glamentuojančiais teisės aktais, </w:t>
      </w:r>
      <w:r w:rsidR="00BF2606" w:rsidRPr="00BF2606">
        <w:rPr>
          <w:rFonts w:ascii="Times New Roman" w:hAnsi="Times New Roman" w:cs="Times New Roman"/>
          <w:sz w:val="24"/>
          <w:szCs w:val="24"/>
        </w:rPr>
        <w:t>prireikus konsultuoja</w:t>
      </w:r>
      <w:r w:rsidRPr="00BF2606">
        <w:rPr>
          <w:rFonts w:ascii="Times New Roman" w:hAnsi="Times New Roman" w:cs="Times New Roman"/>
          <w:color w:val="000000"/>
          <w:sz w:val="24"/>
          <w:szCs w:val="24"/>
        </w:rPr>
        <w:t xml:space="preserve"> įstaigų vadovus bei atsakingus </w:t>
      </w:r>
      <w:r w:rsidR="00BF2606">
        <w:rPr>
          <w:rFonts w:ascii="Times New Roman" w:hAnsi="Times New Roman" w:cs="Times New Roman"/>
          <w:color w:val="000000"/>
          <w:sz w:val="24"/>
          <w:szCs w:val="24"/>
        </w:rPr>
        <w:t xml:space="preserve">registrų </w:t>
      </w:r>
      <w:r w:rsidRPr="00BF2606">
        <w:rPr>
          <w:rFonts w:ascii="Times New Roman" w:hAnsi="Times New Roman" w:cs="Times New Roman"/>
          <w:color w:val="000000"/>
          <w:sz w:val="24"/>
          <w:szCs w:val="24"/>
        </w:rPr>
        <w:t xml:space="preserve">duomenų tvarkytojus asmens duomenų </w:t>
      </w:r>
      <w:r w:rsidR="00BD4019">
        <w:rPr>
          <w:rFonts w:ascii="Times New Roman" w:hAnsi="Times New Roman" w:cs="Times New Roman"/>
          <w:color w:val="000000"/>
          <w:sz w:val="24"/>
          <w:szCs w:val="24"/>
        </w:rPr>
        <w:t>saugos klausimais;</w:t>
      </w:r>
      <w:r w:rsidRPr="00BF2606">
        <w:rPr>
          <w:rFonts w:ascii="Times New Roman" w:hAnsi="Times New Roman" w:cs="Times New Roman"/>
          <w:color w:val="000000"/>
          <w:sz w:val="24"/>
          <w:szCs w:val="24"/>
        </w:rPr>
        <w:t xml:space="preserve"> </w:t>
      </w:r>
    </w:p>
    <w:p w:rsidR="00944DA9" w:rsidRPr="00D10FF2" w:rsidRDefault="00944DA9" w:rsidP="006231F7">
      <w:pPr>
        <w:numPr>
          <w:ilvl w:val="0"/>
          <w:numId w:val="11"/>
        </w:numPr>
        <w:tabs>
          <w:tab w:val="left" w:pos="1560"/>
          <w:tab w:val="left" w:pos="1701"/>
          <w:tab w:val="left" w:pos="1843"/>
        </w:tabs>
        <w:ind w:left="0" w:firstLine="993"/>
        <w:jc w:val="both"/>
        <w:rPr>
          <w:rFonts w:ascii="Times New Roman" w:hAnsi="Times New Roman" w:cs="Times New Roman"/>
          <w:color w:val="000000"/>
          <w:sz w:val="24"/>
          <w:szCs w:val="24"/>
        </w:rPr>
      </w:pPr>
      <w:r w:rsidRPr="00D10FF2">
        <w:rPr>
          <w:rFonts w:ascii="Times New Roman" w:hAnsi="Times New Roman" w:cs="Times New Roman"/>
          <w:color w:val="000000"/>
          <w:sz w:val="24"/>
          <w:szCs w:val="24"/>
        </w:rPr>
        <w:t>registruoja ir išduoda neformaliojo vaikų švietimo ir formalųjį švietimą papildančio ugdymo mokyklos, progimnazijų, gimnazijų, bendrojo ugdymo ir profesinio ugdymo mokyklų brandos atestatų ir jų priedų, pagrindinio išsilavinimo pažymėjimų, neformaliojo vaikų švietimo pažymėjimų blankus, veda jų apskaitą, atsiskaitymą, esant teisės aktų pažeidimams, operatyviai informuoja įstaigos vadovą, siekiant, kad išsilavinimo pažymėjimai ir jų priedai būtų teikiami laiku, užtikrinant jų saugą;</w:t>
      </w:r>
    </w:p>
    <w:p w:rsidR="00944DA9" w:rsidRPr="00D10FF2" w:rsidRDefault="00944DA9" w:rsidP="00944DA9">
      <w:pPr>
        <w:numPr>
          <w:ilvl w:val="0"/>
          <w:numId w:val="11"/>
        </w:numPr>
        <w:tabs>
          <w:tab w:val="left" w:pos="1560"/>
          <w:tab w:val="left" w:pos="1701"/>
          <w:tab w:val="left" w:pos="1843"/>
        </w:tabs>
        <w:ind w:left="0" w:firstLine="993"/>
        <w:jc w:val="both"/>
        <w:rPr>
          <w:rFonts w:ascii="Times New Roman" w:hAnsi="Times New Roman" w:cs="Times New Roman"/>
          <w:color w:val="000000"/>
          <w:sz w:val="24"/>
          <w:szCs w:val="24"/>
        </w:rPr>
      </w:pPr>
      <w:r w:rsidRPr="00D10FF2">
        <w:rPr>
          <w:rFonts w:ascii="Times New Roman" w:hAnsi="Times New Roman" w:cs="Times New Roman"/>
          <w:color w:val="000000"/>
          <w:sz w:val="24"/>
          <w:szCs w:val="24"/>
        </w:rPr>
        <w:t>pagal galiojančius teisės aktus dalyvauja brandos egzaminų vykdymo priežiūroje;</w:t>
      </w:r>
    </w:p>
    <w:p w:rsidR="00944DA9" w:rsidRPr="00D10FF2" w:rsidRDefault="00944DA9" w:rsidP="00944DA9">
      <w:pPr>
        <w:numPr>
          <w:ilvl w:val="0"/>
          <w:numId w:val="11"/>
        </w:numPr>
        <w:tabs>
          <w:tab w:val="left" w:pos="1560"/>
          <w:tab w:val="left" w:pos="1701"/>
          <w:tab w:val="left" w:pos="1843"/>
        </w:tabs>
        <w:ind w:left="0" w:firstLine="993"/>
        <w:jc w:val="both"/>
        <w:rPr>
          <w:rFonts w:ascii="Times New Roman" w:hAnsi="Times New Roman" w:cs="Times New Roman"/>
          <w:color w:val="000000"/>
          <w:sz w:val="24"/>
          <w:szCs w:val="24"/>
        </w:rPr>
      </w:pPr>
      <w:r w:rsidRPr="00D10FF2">
        <w:rPr>
          <w:rFonts w:ascii="Times New Roman" w:hAnsi="Times New Roman" w:cs="Times New Roman"/>
          <w:color w:val="000000"/>
          <w:sz w:val="24"/>
          <w:szCs w:val="24"/>
        </w:rPr>
        <w:t xml:space="preserve">tvarko savivaldybei pavaldžių švietimo ir mokslo institucijų registrą (ŠMIR), siekiant, kad duomenys būtų teisingi, renkami, kaupiami, teikiami ir saugomi laikantis </w:t>
      </w:r>
      <w:r w:rsidR="00CC1762">
        <w:rPr>
          <w:rFonts w:ascii="Times New Roman" w:hAnsi="Times New Roman" w:cs="Times New Roman"/>
          <w:color w:val="000000"/>
          <w:sz w:val="24"/>
          <w:szCs w:val="24"/>
        </w:rPr>
        <w:t>ŠMIR</w:t>
      </w:r>
      <w:r w:rsidRPr="00D10FF2">
        <w:rPr>
          <w:rFonts w:ascii="Times New Roman" w:hAnsi="Times New Roman" w:cs="Times New Roman"/>
          <w:color w:val="000000"/>
          <w:sz w:val="24"/>
          <w:szCs w:val="24"/>
        </w:rPr>
        <w:t xml:space="preserve"> tvarkymą reglamentuojančiais teisės aktais;</w:t>
      </w:r>
    </w:p>
    <w:p w:rsidR="00944DA9" w:rsidRPr="00D10FF2" w:rsidRDefault="00944DA9" w:rsidP="00944DA9">
      <w:pPr>
        <w:numPr>
          <w:ilvl w:val="0"/>
          <w:numId w:val="11"/>
        </w:numPr>
        <w:tabs>
          <w:tab w:val="left" w:pos="1560"/>
          <w:tab w:val="left" w:pos="1701"/>
          <w:tab w:val="left" w:pos="1843"/>
        </w:tabs>
        <w:ind w:left="0" w:firstLine="993"/>
        <w:jc w:val="both"/>
        <w:rPr>
          <w:rFonts w:ascii="Times New Roman" w:hAnsi="Times New Roman" w:cs="Times New Roman"/>
          <w:color w:val="000000"/>
          <w:sz w:val="24"/>
          <w:szCs w:val="24"/>
        </w:rPr>
      </w:pPr>
      <w:r w:rsidRPr="00D10FF2">
        <w:rPr>
          <w:rFonts w:ascii="Times New Roman" w:hAnsi="Times New Roman" w:cs="Times New Roman"/>
          <w:color w:val="000000"/>
          <w:sz w:val="24"/>
          <w:szCs w:val="24"/>
        </w:rPr>
        <w:t xml:space="preserve">sudaro skyriaus dokumentacijos planų, dokumentacijos planų papildymų sąrašų projektus ir tvarko skyriaus archyvinius dokumentus, juos suderina su skyriaus ir rajono savivaldybės Dokumentų ekspertų komisijomis, Kauno </w:t>
      </w:r>
      <w:r w:rsidR="00D359CC">
        <w:rPr>
          <w:rFonts w:ascii="Times New Roman" w:hAnsi="Times New Roman" w:cs="Times New Roman"/>
          <w:color w:val="000000"/>
          <w:sz w:val="24"/>
          <w:szCs w:val="24"/>
        </w:rPr>
        <w:t>regiono valstybinio</w:t>
      </w:r>
      <w:r w:rsidRPr="00D10FF2">
        <w:rPr>
          <w:rFonts w:ascii="Times New Roman" w:hAnsi="Times New Roman" w:cs="Times New Roman"/>
          <w:color w:val="000000"/>
          <w:sz w:val="24"/>
          <w:szCs w:val="24"/>
        </w:rPr>
        <w:t xml:space="preserve"> archyvo Dokumentų ekspertų komisija;</w:t>
      </w:r>
    </w:p>
    <w:p w:rsidR="00944DA9" w:rsidRPr="00D10FF2" w:rsidRDefault="00944DA9" w:rsidP="00944DA9">
      <w:pPr>
        <w:numPr>
          <w:ilvl w:val="0"/>
          <w:numId w:val="11"/>
        </w:numPr>
        <w:tabs>
          <w:tab w:val="left" w:pos="1560"/>
          <w:tab w:val="left" w:pos="1701"/>
        </w:tabs>
        <w:ind w:left="0" w:firstLine="993"/>
        <w:jc w:val="both"/>
        <w:rPr>
          <w:rFonts w:ascii="Times New Roman" w:hAnsi="Times New Roman" w:cs="Times New Roman"/>
          <w:color w:val="000000"/>
          <w:sz w:val="24"/>
          <w:szCs w:val="24"/>
        </w:rPr>
      </w:pPr>
      <w:r w:rsidRPr="00D10FF2">
        <w:rPr>
          <w:rFonts w:ascii="Times New Roman" w:hAnsi="Times New Roman" w:cs="Times New Roman"/>
          <w:color w:val="000000"/>
          <w:sz w:val="24"/>
          <w:szCs w:val="24"/>
        </w:rPr>
        <w:t>konsultuoja skyriui pavaldžias švietimo, kultūros ir sporto įstaigas dokumentų rengimo, tvarkymo ir saugojimo klausimais;</w:t>
      </w:r>
    </w:p>
    <w:p w:rsidR="00944DA9" w:rsidRPr="00D10FF2" w:rsidRDefault="00944DA9" w:rsidP="00944DA9">
      <w:pPr>
        <w:numPr>
          <w:ilvl w:val="0"/>
          <w:numId w:val="11"/>
        </w:numPr>
        <w:tabs>
          <w:tab w:val="left" w:pos="1560"/>
          <w:tab w:val="left" w:pos="1701"/>
        </w:tabs>
        <w:ind w:left="0" w:firstLine="993"/>
        <w:jc w:val="both"/>
        <w:rPr>
          <w:rFonts w:ascii="Times New Roman" w:hAnsi="Times New Roman" w:cs="Times New Roman"/>
          <w:color w:val="000000"/>
          <w:sz w:val="24"/>
          <w:szCs w:val="24"/>
        </w:rPr>
      </w:pPr>
      <w:r w:rsidRPr="00D10FF2">
        <w:rPr>
          <w:rFonts w:ascii="Times New Roman" w:hAnsi="Times New Roman" w:cs="Times New Roman"/>
          <w:color w:val="000000"/>
          <w:sz w:val="24"/>
          <w:szCs w:val="24"/>
        </w:rPr>
        <w:lastRenderedPageBreak/>
        <w:t>kartu su skyriaus dokumentų ekspertų komisija derina skyriui pavadžių įstaigų dokumentacijos planų, dokumentacijos planų papildymų sąrašų, bylų apyrašų, naikinti atrinktų dokumentų aktų projektus;</w:t>
      </w:r>
    </w:p>
    <w:p w:rsidR="00944DA9" w:rsidRPr="00D10FF2" w:rsidRDefault="00944DA9" w:rsidP="00944DA9">
      <w:pPr>
        <w:numPr>
          <w:ilvl w:val="0"/>
          <w:numId w:val="11"/>
        </w:numPr>
        <w:tabs>
          <w:tab w:val="left" w:pos="1560"/>
          <w:tab w:val="left" w:pos="1701"/>
        </w:tabs>
        <w:ind w:left="0" w:firstLine="993"/>
        <w:jc w:val="both"/>
        <w:rPr>
          <w:rFonts w:ascii="Times New Roman" w:hAnsi="Times New Roman" w:cs="Times New Roman"/>
          <w:color w:val="000000"/>
          <w:sz w:val="24"/>
          <w:szCs w:val="24"/>
        </w:rPr>
      </w:pPr>
      <w:r w:rsidRPr="00D10FF2">
        <w:rPr>
          <w:rFonts w:ascii="Times New Roman" w:hAnsi="Times New Roman" w:cs="Times New Roman"/>
          <w:color w:val="000000"/>
          <w:sz w:val="24"/>
          <w:szCs w:val="24"/>
        </w:rPr>
        <w:t xml:space="preserve">registruoja ir paskirsto pagal nukreipimą skyriuje gaunamą ir siunčiamą elektroninę ir kitokią dokumentaciją, vedėjo įsakymus bei sudaro skyriaus renginių planus ir perduoda juos į savivaldybės internetinį puslapį </w:t>
      </w:r>
      <w:r w:rsidR="001A5F57">
        <w:rPr>
          <w:rFonts w:ascii="Times New Roman" w:hAnsi="Times New Roman" w:cs="Times New Roman"/>
          <w:color w:val="000000"/>
          <w:sz w:val="24"/>
          <w:szCs w:val="24"/>
        </w:rPr>
        <w:t>ar</w:t>
      </w:r>
      <w:r w:rsidRPr="00D10FF2">
        <w:rPr>
          <w:rFonts w:ascii="Times New Roman" w:hAnsi="Times New Roman" w:cs="Times New Roman"/>
          <w:color w:val="000000"/>
          <w:sz w:val="24"/>
          <w:szCs w:val="24"/>
        </w:rPr>
        <w:t xml:space="preserve"> pavaldžioms įstaigoms, pildo skyriaus darbo laiko apskaitos žiniaraščius;</w:t>
      </w:r>
    </w:p>
    <w:p w:rsidR="00944DA9" w:rsidRPr="00D10FF2" w:rsidRDefault="00944DA9" w:rsidP="00944DA9">
      <w:pPr>
        <w:numPr>
          <w:ilvl w:val="0"/>
          <w:numId w:val="11"/>
        </w:numPr>
        <w:tabs>
          <w:tab w:val="left" w:pos="1560"/>
          <w:tab w:val="left" w:pos="1701"/>
        </w:tabs>
        <w:ind w:left="0" w:firstLine="993"/>
        <w:jc w:val="both"/>
        <w:rPr>
          <w:rFonts w:ascii="Times New Roman" w:hAnsi="Times New Roman" w:cs="Times New Roman"/>
          <w:color w:val="000000"/>
          <w:sz w:val="24"/>
          <w:szCs w:val="24"/>
        </w:rPr>
      </w:pPr>
      <w:r w:rsidRPr="00D10FF2">
        <w:rPr>
          <w:rFonts w:ascii="Times New Roman" w:hAnsi="Times New Roman" w:cs="Times New Roman"/>
          <w:color w:val="000000"/>
          <w:sz w:val="24"/>
          <w:szCs w:val="24"/>
        </w:rPr>
        <w:t>nagrinėja piliečių ir kitų asmenų prašymus, pareiškimus, pasiūlymus ir skundus kuruojamų sričių klausimais, siekiant užtikrinti, kad jiems bus atsakyta kompetentingai ir teisės aktų nustatytu laiku;</w:t>
      </w:r>
    </w:p>
    <w:p w:rsidR="00384E10" w:rsidRPr="00D10FF2" w:rsidRDefault="00944DA9" w:rsidP="00384E10">
      <w:pPr>
        <w:numPr>
          <w:ilvl w:val="0"/>
          <w:numId w:val="11"/>
        </w:numPr>
        <w:tabs>
          <w:tab w:val="left" w:pos="1560"/>
          <w:tab w:val="left" w:pos="1701"/>
        </w:tabs>
        <w:ind w:left="0" w:firstLine="993"/>
        <w:jc w:val="both"/>
        <w:rPr>
          <w:rFonts w:ascii="Times New Roman" w:hAnsi="Times New Roman" w:cs="Times New Roman"/>
          <w:color w:val="000000"/>
          <w:sz w:val="24"/>
          <w:szCs w:val="24"/>
        </w:rPr>
      </w:pPr>
      <w:r w:rsidRPr="00D10FF2">
        <w:rPr>
          <w:rFonts w:ascii="Times New Roman" w:hAnsi="Times New Roman" w:cs="Times New Roman"/>
          <w:color w:val="000000"/>
          <w:sz w:val="24"/>
          <w:szCs w:val="24"/>
        </w:rPr>
        <w:t>dalyvauja švietimo, kultūros ir sporto įstaigų patikrinimuose, sudaromų komisijų darbe, rengia savivaldybės administracijos direktoriaus, skyriaus vedėjo įsakymų projektus pareigybei priskirtais klausimais;</w:t>
      </w:r>
    </w:p>
    <w:p w:rsidR="0009623E" w:rsidRPr="0009623E" w:rsidRDefault="00944DA9" w:rsidP="00384E10">
      <w:pPr>
        <w:numPr>
          <w:ilvl w:val="0"/>
          <w:numId w:val="11"/>
        </w:numPr>
        <w:tabs>
          <w:tab w:val="left" w:pos="1560"/>
          <w:tab w:val="left" w:pos="1701"/>
        </w:tabs>
        <w:ind w:left="0" w:firstLine="993"/>
        <w:jc w:val="both"/>
        <w:rPr>
          <w:rFonts w:ascii="Times New Roman" w:hAnsi="Times New Roman" w:cs="Times New Roman"/>
          <w:color w:val="000000"/>
          <w:sz w:val="24"/>
          <w:szCs w:val="24"/>
        </w:rPr>
      </w:pPr>
      <w:r w:rsidRPr="00D10FF2">
        <w:rPr>
          <w:rFonts w:ascii="Times New Roman" w:hAnsi="Times New Roman" w:cs="Times New Roman"/>
          <w:color w:val="000000"/>
          <w:sz w:val="24"/>
          <w:szCs w:val="24"/>
        </w:rPr>
        <w:t>vykdo kitus nenuolatinio pobūdžio skyriaus vedėjo pavedimus, kad būtų pasiekti s</w:t>
      </w:r>
      <w:r w:rsidR="008D730B">
        <w:rPr>
          <w:rFonts w:ascii="Times New Roman" w:hAnsi="Times New Roman" w:cs="Times New Roman"/>
          <w:color w:val="000000"/>
          <w:sz w:val="24"/>
          <w:szCs w:val="24"/>
        </w:rPr>
        <w:t>avivaldybės strateginiai tikslai.</w:t>
      </w:r>
      <w:r w:rsidR="0009623E">
        <w:rPr>
          <w:rFonts w:ascii="Times New Roman" w:hAnsi="Times New Roman" w:cs="Times New Roman"/>
          <w:sz w:val="24"/>
          <w:szCs w:val="24"/>
        </w:rPr>
        <w:t>.</w:t>
      </w:r>
    </w:p>
    <w:p w:rsidR="007623C7" w:rsidRPr="00D10FF2" w:rsidRDefault="007623C7" w:rsidP="0009623E">
      <w:pPr>
        <w:tabs>
          <w:tab w:val="left" w:pos="1560"/>
          <w:tab w:val="left" w:pos="1701"/>
        </w:tabs>
        <w:ind w:left="993" w:firstLine="0"/>
        <w:jc w:val="both"/>
        <w:rPr>
          <w:rFonts w:ascii="Times New Roman" w:hAnsi="Times New Roman" w:cs="Times New Roman"/>
          <w:color w:val="000000"/>
          <w:sz w:val="24"/>
          <w:szCs w:val="24"/>
        </w:rPr>
      </w:pPr>
      <w:r w:rsidRPr="00D10FF2">
        <w:rPr>
          <w:rFonts w:ascii="Times New Roman" w:hAnsi="Times New Roman" w:cs="Times New Roman"/>
          <w:sz w:val="24"/>
          <w:szCs w:val="24"/>
        </w:rPr>
        <w:t xml:space="preserve"> </w:t>
      </w:r>
    </w:p>
    <w:p w:rsidR="007623C7" w:rsidRPr="00D10FF2" w:rsidRDefault="007623C7" w:rsidP="00444C9D">
      <w:pPr>
        <w:tabs>
          <w:tab w:val="left" w:pos="1560"/>
        </w:tabs>
        <w:ind w:firstLine="993"/>
        <w:rPr>
          <w:rFonts w:ascii="Times New Roman" w:hAnsi="Times New Roman" w:cs="Times New Roman"/>
          <w:sz w:val="24"/>
          <w:szCs w:val="24"/>
        </w:rPr>
      </w:pPr>
    </w:p>
    <w:p w:rsidR="007623C7" w:rsidRPr="00D10FF2" w:rsidRDefault="007623C7" w:rsidP="00DA2EFA">
      <w:pPr>
        <w:tabs>
          <w:tab w:val="left" w:pos="1560"/>
        </w:tabs>
        <w:ind w:firstLine="0"/>
        <w:jc w:val="center"/>
        <w:rPr>
          <w:rFonts w:ascii="Times New Roman" w:hAnsi="Times New Roman" w:cs="Times New Roman"/>
          <w:b/>
          <w:sz w:val="24"/>
          <w:szCs w:val="24"/>
        </w:rPr>
      </w:pPr>
      <w:r w:rsidRPr="00D10FF2">
        <w:rPr>
          <w:rFonts w:ascii="Times New Roman" w:hAnsi="Times New Roman" w:cs="Times New Roman"/>
          <w:b/>
          <w:sz w:val="24"/>
          <w:szCs w:val="24"/>
        </w:rPr>
        <w:t xml:space="preserve">VI SKYRIUS </w:t>
      </w:r>
    </w:p>
    <w:p w:rsidR="007623C7" w:rsidRPr="00D10FF2" w:rsidRDefault="007623C7" w:rsidP="00DA2EFA">
      <w:pPr>
        <w:tabs>
          <w:tab w:val="left" w:pos="1560"/>
        </w:tabs>
        <w:ind w:firstLine="0"/>
        <w:jc w:val="center"/>
        <w:rPr>
          <w:rFonts w:ascii="Times New Roman" w:hAnsi="Times New Roman" w:cs="Times New Roman"/>
          <w:b/>
          <w:sz w:val="24"/>
          <w:szCs w:val="24"/>
        </w:rPr>
      </w:pPr>
      <w:r w:rsidRPr="00D10FF2">
        <w:rPr>
          <w:rFonts w:ascii="Times New Roman" w:hAnsi="Times New Roman" w:cs="Times New Roman"/>
          <w:b/>
          <w:sz w:val="24"/>
          <w:szCs w:val="24"/>
        </w:rPr>
        <w:t>ŠIAS PAREIGAS EINANČIO VALSTYBĖS TARNAUTOJO PAVALDUMAS</w:t>
      </w:r>
    </w:p>
    <w:p w:rsidR="007623C7" w:rsidRPr="00D10FF2" w:rsidRDefault="007623C7" w:rsidP="00DA2EFA">
      <w:pPr>
        <w:tabs>
          <w:tab w:val="left" w:pos="1560"/>
        </w:tabs>
        <w:ind w:firstLine="0"/>
        <w:rPr>
          <w:rFonts w:ascii="Times New Roman" w:hAnsi="Times New Roman" w:cs="Times New Roman"/>
          <w:sz w:val="24"/>
          <w:szCs w:val="24"/>
        </w:rPr>
      </w:pPr>
    </w:p>
    <w:p w:rsidR="007623C7" w:rsidRPr="00D10FF2" w:rsidRDefault="007623C7" w:rsidP="00444C9D">
      <w:pPr>
        <w:tabs>
          <w:tab w:val="left" w:pos="1560"/>
        </w:tabs>
        <w:ind w:firstLine="993"/>
        <w:rPr>
          <w:rFonts w:ascii="Times New Roman" w:hAnsi="Times New Roman" w:cs="Times New Roman"/>
          <w:sz w:val="24"/>
          <w:szCs w:val="24"/>
        </w:rPr>
      </w:pPr>
      <w:r w:rsidRPr="00D10FF2">
        <w:rPr>
          <w:rFonts w:ascii="Times New Roman" w:hAnsi="Times New Roman" w:cs="Times New Roman"/>
          <w:sz w:val="24"/>
          <w:szCs w:val="24"/>
        </w:rPr>
        <w:t xml:space="preserve">6. Šias pareigas einantis valstybės tarnautojas tiesiogiai pavaldus </w:t>
      </w:r>
      <w:r w:rsidR="00384E10" w:rsidRPr="00D10FF2">
        <w:rPr>
          <w:rFonts w:ascii="Times New Roman" w:hAnsi="Times New Roman" w:cs="Times New Roman"/>
          <w:sz w:val="24"/>
          <w:szCs w:val="24"/>
        </w:rPr>
        <w:t>skyriaus vedėjui.</w:t>
      </w:r>
    </w:p>
    <w:p w:rsidR="007623C7" w:rsidRPr="00D10FF2" w:rsidRDefault="007623C7" w:rsidP="00444C9D">
      <w:pPr>
        <w:tabs>
          <w:tab w:val="left" w:pos="1560"/>
          <w:tab w:val="right" w:leader="underscore" w:pos="9638"/>
        </w:tabs>
        <w:ind w:firstLine="993"/>
        <w:rPr>
          <w:rFonts w:ascii="Times New Roman" w:hAnsi="Times New Roman" w:cs="Times New Roman"/>
          <w:sz w:val="24"/>
          <w:szCs w:val="24"/>
        </w:rPr>
      </w:pPr>
      <w:r w:rsidRPr="00D10FF2">
        <w:rPr>
          <w:rFonts w:ascii="Times New Roman" w:hAnsi="Times New Roman" w:cs="Times New Roman"/>
          <w:sz w:val="24"/>
          <w:szCs w:val="24"/>
        </w:rPr>
        <w:tab/>
        <w:t>.</w:t>
      </w:r>
    </w:p>
    <w:p w:rsidR="007623C7" w:rsidRDefault="0009623E" w:rsidP="0009623E">
      <w:pPr>
        <w:tabs>
          <w:tab w:val="left" w:pos="1560"/>
        </w:tabs>
        <w:ind w:firstLine="0"/>
        <w:jc w:val="center"/>
        <w:rPr>
          <w:rFonts w:ascii="Times New Roman" w:hAnsi="Times New Roman" w:cs="Times New Roman"/>
          <w:sz w:val="24"/>
          <w:szCs w:val="24"/>
        </w:rPr>
      </w:pPr>
      <w:r>
        <w:rPr>
          <w:rFonts w:ascii="Times New Roman" w:hAnsi="Times New Roman" w:cs="Times New Roman"/>
          <w:sz w:val="24"/>
          <w:szCs w:val="24"/>
        </w:rPr>
        <w:t xml:space="preserve">_________________________ </w:t>
      </w:r>
    </w:p>
    <w:p w:rsidR="00A837FF" w:rsidRDefault="00A837FF" w:rsidP="004406B8">
      <w:pPr>
        <w:tabs>
          <w:tab w:val="left" w:pos="1560"/>
        </w:tabs>
        <w:ind w:firstLine="0"/>
        <w:rPr>
          <w:rFonts w:ascii="Times New Roman" w:hAnsi="Times New Roman" w:cs="Times New Roman"/>
          <w:sz w:val="24"/>
          <w:szCs w:val="24"/>
        </w:rPr>
      </w:pPr>
    </w:p>
    <w:p w:rsidR="008D730B" w:rsidRPr="00646B38" w:rsidRDefault="008D730B" w:rsidP="008D730B">
      <w:pPr>
        <w:ind w:firstLine="0"/>
        <w:rPr>
          <w:rFonts w:ascii="Times New Roman" w:hAnsi="Times New Roman"/>
          <w:sz w:val="24"/>
          <w:szCs w:val="24"/>
        </w:rPr>
      </w:pPr>
      <w:r w:rsidRPr="00646B38">
        <w:rPr>
          <w:rFonts w:ascii="Times New Roman" w:hAnsi="Times New Roman"/>
          <w:sz w:val="24"/>
          <w:szCs w:val="24"/>
        </w:rPr>
        <w:t xml:space="preserve">Susipažinau </w:t>
      </w:r>
    </w:p>
    <w:p w:rsidR="008D730B" w:rsidRPr="00646B38" w:rsidRDefault="008D730B" w:rsidP="008D730B">
      <w:pPr>
        <w:rPr>
          <w:rFonts w:ascii="Times New Roman" w:hAnsi="Times New Roman"/>
          <w:sz w:val="24"/>
          <w:szCs w:val="24"/>
        </w:rPr>
      </w:pPr>
      <w:r w:rsidRPr="00646B38">
        <w:rPr>
          <w:rFonts w:ascii="Times New Roman" w:hAnsi="Times New Roman"/>
          <w:sz w:val="24"/>
          <w:szCs w:val="24"/>
        </w:rPr>
        <w:t xml:space="preserve"> </w:t>
      </w:r>
    </w:p>
    <w:p w:rsidR="008D730B" w:rsidRPr="00646B38" w:rsidRDefault="008D730B" w:rsidP="008D730B">
      <w:pPr>
        <w:tabs>
          <w:tab w:val="left" w:pos="6237"/>
          <w:tab w:val="right" w:pos="8306"/>
        </w:tabs>
        <w:rPr>
          <w:rFonts w:ascii="Times New Roman" w:hAnsi="Times New Roman"/>
          <w:sz w:val="24"/>
          <w:szCs w:val="24"/>
        </w:rPr>
      </w:pPr>
    </w:p>
    <w:p w:rsidR="008D730B" w:rsidRDefault="008D730B" w:rsidP="008D730B">
      <w:pPr>
        <w:ind w:firstLine="0"/>
      </w:pPr>
      <w:r>
        <w:rPr>
          <w:rFonts w:ascii="Times New Roman" w:hAnsi="Times New Roman"/>
          <w:color w:val="000000"/>
          <w:sz w:val="24"/>
          <w:szCs w:val="24"/>
        </w:rPr>
        <w:t>________________</w:t>
      </w:r>
    </w:p>
    <w:p w:rsidR="008D730B" w:rsidRPr="004045D1" w:rsidRDefault="008D730B" w:rsidP="008D730B">
      <w:pPr>
        <w:ind w:firstLine="0"/>
        <w:jc w:val="both"/>
        <w:rPr>
          <w:rFonts w:ascii="Times New Roman" w:hAnsi="Times New Roman"/>
          <w:color w:val="000000"/>
          <w:sz w:val="24"/>
          <w:szCs w:val="24"/>
        </w:rPr>
      </w:pPr>
      <w:r>
        <w:rPr>
          <w:rFonts w:ascii="Times New Roman" w:hAnsi="Times New Roman"/>
          <w:color w:val="000000"/>
          <w:sz w:val="24"/>
          <w:szCs w:val="24"/>
        </w:rPr>
        <w:t xml:space="preserve">  </w:t>
      </w:r>
      <w:r w:rsidRPr="004045D1">
        <w:rPr>
          <w:rFonts w:ascii="Times New Roman" w:hAnsi="Times New Roman"/>
          <w:color w:val="000000"/>
          <w:sz w:val="24"/>
          <w:szCs w:val="24"/>
        </w:rPr>
        <w:t xml:space="preserve">  (parašas)                                                   </w:t>
      </w:r>
    </w:p>
    <w:p w:rsidR="008D730B" w:rsidRPr="004045D1" w:rsidRDefault="008D730B" w:rsidP="008D730B">
      <w:pPr>
        <w:jc w:val="both"/>
        <w:rPr>
          <w:rFonts w:ascii="Times New Roman" w:hAnsi="Times New Roman"/>
          <w:color w:val="000000"/>
          <w:sz w:val="24"/>
          <w:szCs w:val="24"/>
        </w:rPr>
      </w:pPr>
    </w:p>
    <w:p w:rsidR="008D730B" w:rsidRDefault="008D730B" w:rsidP="008D730B">
      <w:pPr>
        <w:ind w:firstLine="0"/>
      </w:pPr>
      <w:r>
        <w:rPr>
          <w:rFonts w:ascii="Times New Roman" w:hAnsi="Times New Roman"/>
          <w:color w:val="000000"/>
          <w:sz w:val="24"/>
          <w:szCs w:val="24"/>
        </w:rPr>
        <w:t>_____________________________</w:t>
      </w:r>
    </w:p>
    <w:p w:rsidR="008D730B" w:rsidRPr="004045D1" w:rsidRDefault="008D730B" w:rsidP="008D730B">
      <w:pPr>
        <w:ind w:firstLine="0"/>
        <w:jc w:val="both"/>
        <w:rPr>
          <w:rFonts w:ascii="Times New Roman" w:hAnsi="Times New Roman"/>
          <w:color w:val="000000"/>
          <w:sz w:val="24"/>
          <w:szCs w:val="24"/>
        </w:rPr>
      </w:pPr>
      <w:r w:rsidRPr="004045D1">
        <w:rPr>
          <w:rFonts w:ascii="Times New Roman" w:hAnsi="Times New Roman"/>
          <w:color w:val="000000"/>
          <w:sz w:val="24"/>
          <w:szCs w:val="24"/>
        </w:rPr>
        <w:t xml:space="preserve"> </w:t>
      </w:r>
      <w:r>
        <w:rPr>
          <w:rFonts w:ascii="Times New Roman" w:hAnsi="Times New Roman"/>
          <w:color w:val="000000"/>
          <w:sz w:val="24"/>
          <w:szCs w:val="24"/>
        </w:rPr>
        <w:t xml:space="preserve">          </w:t>
      </w:r>
      <w:r w:rsidRPr="004045D1">
        <w:rPr>
          <w:rFonts w:ascii="Times New Roman" w:hAnsi="Times New Roman"/>
          <w:color w:val="000000"/>
          <w:sz w:val="24"/>
          <w:szCs w:val="24"/>
        </w:rPr>
        <w:t xml:space="preserve"> (vardas, pavardė)  </w:t>
      </w:r>
    </w:p>
    <w:p w:rsidR="008D730B" w:rsidRPr="004045D1" w:rsidRDefault="008D730B" w:rsidP="008D730B">
      <w:pPr>
        <w:jc w:val="both"/>
        <w:rPr>
          <w:rFonts w:ascii="Times New Roman" w:hAnsi="Times New Roman"/>
          <w:color w:val="000000"/>
          <w:sz w:val="24"/>
          <w:szCs w:val="24"/>
        </w:rPr>
      </w:pPr>
    </w:p>
    <w:p w:rsidR="008D730B" w:rsidRDefault="008D730B" w:rsidP="008D730B">
      <w:pPr>
        <w:ind w:firstLine="0"/>
      </w:pPr>
      <w:r>
        <w:rPr>
          <w:rFonts w:ascii="Times New Roman" w:hAnsi="Times New Roman"/>
          <w:color w:val="000000"/>
          <w:sz w:val="24"/>
          <w:szCs w:val="24"/>
        </w:rPr>
        <w:t>_______________</w:t>
      </w:r>
    </w:p>
    <w:p w:rsidR="008D730B" w:rsidRPr="004045D1" w:rsidRDefault="008D730B" w:rsidP="008D730B">
      <w:pPr>
        <w:ind w:firstLine="0"/>
        <w:jc w:val="both"/>
        <w:rPr>
          <w:rFonts w:ascii="Times New Roman" w:hAnsi="Times New Roman"/>
          <w:color w:val="000000"/>
          <w:sz w:val="24"/>
          <w:szCs w:val="24"/>
        </w:rPr>
      </w:pPr>
      <w:r>
        <w:rPr>
          <w:rFonts w:ascii="Times New Roman" w:hAnsi="Times New Roman"/>
          <w:color w:val="000000"/>
          <w:sz w:val="24"/>
          <w:szCs w:val="24"/>
        </w:rPr>
        <w:t xml:space="preserve">          </w:t>
      </w:r>
      <w:r w:rsidRPr="004045D1">
        <w:rPr>
          <w:rFonts w:ascii="Times New Roman" w:hAnsi="Times New Roman"/>
          <w:color w:val="000000"/>
          <w:sz w:val="24"/>
          <w:szCs w:val="24"/>
        </w:rPr>
        <w:t xml:space="preserve"> (data)</w:t>
      </w:r>
    </w:p>
    <w:p w:rsidR="008D730B" w:rsidRPr="004045D1" w:rsidRDefault="008D730B" w:rsidP="008D730B">
      <w:pPr>
        <w:rPr>
          <w:rFonts w:ascii="Times New Roman" w:hAnsi="Times New Roman"/>
          <w:sz w:val="24"/>
          <w:szCs w:val="24"/>
        </w:rPr>
      </w:pPr>
    </w:p>
    <w:p w:rsidR="008D730B" w:rsidRPr="00190424" w:rsidRDefault="008D730B" w:rsidP="008D730B">
      <w:pPr>
        <w:rPr>
          <w:rFonts w:ascii="Times New Roman" w:hAnsi="Times New Roman"/>
          <w:sz w:val="24"/>
          <w:szCs w:val="24"/>
        </w:rPr>
      </w:pPr>
    </w:p>
    <w:p w:rsidR="00A837FF" w:rsidRDefault="00A837FF" w:rsidP="004406B8">
      <w:pPr>
        <w:tabs>
          <w:tab w:val="left" w:pos="1560"/>
        </w:tabs>
        <w:ind w:firstLine="0"/>
        <w:rPr>
          <w:rFonts w:ascii="Times New Roman" w:hAnsi="Times New Roman" w:cs="Times New Roman"/>
          <w:sz w:val="24"/>
          <w:szCs w:val="24"/>
        </w:rPr>
      </w:pPr>
    </w:p>
    <w:p w:rsidR="00A837FF" w:rsidRDefault="00A837FF" w:rsidP="004406B8">
      <w:pPr>
        <w:tabs>
          <w:tab w:val="left" w:pos="1560"/>
        </w:tabs>
        <w:ind w:firstLine="0"/>
        <w:rPr>
          <w:rFonts w:ascii="Times New Roman" w:hAnsi="Times New Roman" w:cs="Times New Roman"/>
          <w:sz w:val="24"/>
          <w:szCs w:val="24"/>
        </w:rPr>
      </w:pPr>
    </w:p>
    <w:p w:rsidR="00A837FF" w:rsidRPr="00D10FF2" w:rsidRDefault="00A837FF" w:rsidP="004406B8">
      <w:pPr>
        <w:tabs>
          <w:tab w:val="left" w:pos="1560"/>
        </w:tabs>
        <w:ind w:firstLine="0"/>
        <w:rPr>
          <w:rFonts w:ascii="Times New Roman" w:hAnsi="Times New Roman" w:cs="Times New Roman"/>
          <w:sz w:val="24"/>
          <w:szCs w:val="24"/>
        </w:rPr>
      </w:pPr>
    </w:p>
    <w:p w:rsidR="00911F28" w:rsidRPr="00D10FF2" w:rsidRDefault="00686781" w:rsidP="00DA2EFA">
      <w:pPr>
        <w:pStyle w:val="Betarp"/>
        <w:tabs>
          <w:tab w:val="left" w:pos="1560"/>
        </w:tabs>
        <w:suppressAutoHyphens w:val="0"/>
        <w:spacing w:line="360" w:lineRule="auto"/>
        <w:rPr>
          <w:lang w:eastAsia="lt-LT"/>
        </w:rPr>
      </w:pPr>
      <w:r w:rsidRPr="00D10FF2">
        <w:rPr>
          <w:lang w:eastAsia="lt-LT"/>
        </w:rPr>
        <w:t xml:space="preserve">   </w:t>
      </w:r>
      <w:r w:rsidR="00384E10" w:rsidRPr="00D10FF2">
        <w:rPr>
          <w:lang w:eastAsia="lt-LT"/>
        </w:rPr>
        <w:t>-</w:t>
      </w:r>
      <w:r w:rsidRPr="00D10FF2">
        <w:rPr>
          <w:lang w:eastAsia="lt-LT"/>
        </w:rPr>
        <w:t xml:space="preserve">      </w:t>
      </w:r>
      <w:r w:rsidR="00384E10" w:rsidRPr="00D10FF2">
        <w:rPr>
          <w:lang w:eastAsia="lt-LT"/>
        </w:rPr>
        <w:t>-</w:t>
      </w:r>
    </w:p>
    <w:sectPr w:rsidR="00911F28" w:rsidRPr="00D10FF2" w:rsidSect="00CE6B0B">
      <w:pgSz w:w="11906" w:h="16838"/>
      <w:pgMar w:top="1134" w:right="567" w:bottom="1134" w:left="1701" w:header="0" w:footer="709"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31F4C"/>
    <w:multiLevelType w:val="hybridMultilevel"/>
    <w:tmpl w:val="B7745B62"/>
    <w:lvl w:ilvl="0" w:tplc="59EE8B84">
      <w:start w:val="1"/>
      <w:numFmt w:val="decimal"/>
      <w:lvlText w:val="4.%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183472B"/>
    <w:multiLevelType w:val="hybridMultilevel"/>
    <w:tmpl w:val="2102A046"/>
    <w:lvl w:ilvl="0" w:tplc="6AFCAA96">
      <w:start w:val="1"/>
      <w:numFmt w:val="decimal"/>
      <w:lvlText w:val="7.%1."/>
      <w:lvlJc w:val="left"/>
      <w:pPr>
        <w:ind w:left="1353"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11F1F49"/>
    <w:multiLevelType w:val="hybridMultilevel"/>
    <w:tmpl w:val="F94EBA2E"/>
    <w:lvl w:ilvl="0" w:tplc="B8CCE4D4">
      <w:start w:val="1"/>
      <w:numFmt w:val="decimal"/>
      <w:lvlText w:val="4.%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AE6144A"/>
    <w:multiLevelType w:val="hybridMultilevel"/>
    <w:tmpl w:val="3410DB42"/>
    <w:lvl w:ilvl="0" w:tplc="B8CCE4D4">
      <w:start w:val="1"/>
      <w:numFmt w:val="decimal"/>
      <w:lvlText w:val="4.%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BFE744E"/>
    <w:multiLevelType w:val="hybridMultilevel"/>
    <w:tmpl w:val="5754CD72"/>
    <w:lvl w:ilvl="0" w:tplc="59EE8B84">
      <w:start w:val="1"/>
      <w:numFmt w:val="decimal"/>
      <w:lvlText w:val="4.%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61E37D54"/>
    <w:multiLevelType w:val="hybridMultilevel"/>
    <w:tmpl w:val="8624B6DE"/>
    <w:lvl w:ilvl="0" w:tplc="38EC0F78">
      <w:start w:val="1"/>
      <w:numFmt w:val="decimal"/>
      <w:lvlText w:val="%1."/>
      <w:lvlJc w:val="left"/>
      <w:pPr>
        <w:tabs>
          <w:tab w:val="num" w:pos="1080"/>
        </w:tabs>
        <w:ind w:left="1080" w:hanging="360"/>
      </w:pPr>
      <w:rPr>
        <w:rFonts w:hint="default"/>
        <w:color w:val="000000"/>
      </w:rPr>
    </w:lvl>
    <w:lvl w:ilvl="1" w:tplc="C2AE2EAE">
      <w:start w:val="1"/>
      <w:numFmt w:val="decimal"/>
      <w:lvlText w:val="6.%2."/>
      <w:lvlJc w:val="left"/>
      <w:pPr>
        <w:tabs>
          <w:tab w:val="num" w:pos="1637"/>
        </w:tabs>
        <w:ind w:left="1637"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65F66109"/>
    <w:multiLevelType w:val="hybridMultilevel"/>
    <w:tmpl w:val="DCF40A34"/>
    <w:lvl w:ilvl="0" w:tplc="59EE8B84">
      <w:start w:val="1"/>
      <w:numFmt w:val="decimal"/>
      <w:lvlText w:val="4.%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8111A11"/>
    <w:multiLevelType w:val="hybridMultilevel"/>
    <w:tmpl w:val="8D986232"/>
    <w:lvl w:ilvl="0" w:tplc="0D1A1884">
      <w:start w:val="1"/>
      <w:numFmt w:val="decimal"/>
      <w:lvlText w:val="5.%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B6B32DB"/>
    <w:multiLevelType w:val="hybridMultilevel"/>
    <w:tmpl w:val="9CB679C0"/>
    <w:lvl w:ilvl="0" w:tplc="FB9E7510">
      <w:start w:val="1"/>
      <w:numFmt w:val="decimal"/>
      <w:lvlText w:val="%1."/>
      <w:lvlJc w:val="left"/>
      <w:pPr>
        <w:tabs>
          <w:tab w:val="num" w:pos="2580"/>
        </w:tabs>
        <w:ind w:left="2580" w:hanging="960"/>
      </w:pPr>
      <w:rPr>
        <w:rFonts w:hint="default"/>
      </w:rPr>
    </w:lvl>
    <w:lvl w:ilvl="1" w:tplc="0F629524">
      <w:start w:val="2"/>
      <w:numFmt w:val="upperRoman"/>
      <w:lvlText w:val="%2."/>
      <w:lvlJc w:val="left"/>
      <w:pPr>
        <w:tabs>
          <w:tab w:val="num" w:pos="3060"/>
        </w:tabs>
        <w:ind w:left="3060" w:hanging="720"/>
      </w:pPr>
      <w:rPr>
        <w:rFonts w:hint="default"/>
      </w:rPr>
    </w:lvl>
    <w:lvl w:ilvl="2" w:tplc="0427001B" w:tentative="1">
      <w:start w:val="1"/>
      <w:numFmt w:val="lowerRoman"/>
      <w:lvlText w:val="%3."/>
      <w:lvlJc w:val="right"/>
      <w:pPr>
        <w:tabs>
          <w:tab w:val="num" w:pos="3420"/>
        </w:tabs>
        <w:ind w:left="3420" w:hanging="180"/>
      </w:pPr>
    </w:lvl>
    <w:lvl w:ilvl="3" w:tplc="0427000F" w:tentative="1">
      <w:start w:val="1"/>
      <w:numFmt w:val="decimal"/>
      <w:lvlText w:val="%4."/>
      <w:lvlJc w:val="left"/>
      <w:pPr>
        <w:tabs>
          <w:tab w:val="num" w:pos="4140"/>
        </w:tabs>
        <w:ind w:left="4140" w:hanging="360"/>
      </w:pPr>
    </w:lvl>
    <w:lvl w:ilvl="4" w:tplc="04270019" w:tentative="1">
      <w:start w:val="1"/>
      <w:numFmt w:val="lowerLetter"/>
      <w:lvlText w:val="%5."/>
      <w:lvlJc w:val="left"/>
      <w:pPr>
        <w:tabs>
          <w:tab w:val="num" w:pos="4860"/>
        </w:tabs>
        <w:ind w:left="4860" w:hanging="360"/>
      </w:pPr>
    </w:lvl>
    <w:lvl w:ilvl="5" w:tplc="0427001B" w:tentative="1">
      <w:start w:val="1"/>
      <w:numFmt w:val="lowerRoman"/>
      <w:lvlText w:val="%6."/>
      <w:lvlJc w:val="right"/>
      <w:pPr>
        <w:tabs>
          <w:tab w:val="num" w:pos="5580"/>
        </w:tabs>
        <w:ind w:left="5580" w:hanging="180"/>
      </w:pPr>
    </w:lvl>
    <w:lvl w:ilvl="6" w:tplc="0427000F" w:tentative="1">
      <w:start w:val="1"/>
      <w:numFmt w:val="decimal"/>
      <w:lvlText w:val="%7."/>
      <w:lvlJc w:val="left"/>
      <w:pPr>
        <w:tabs>
          <w:tab w:val="num" w:pos="6300"/>
        </w:tabs>
        <w:ind w:left="6300" w:hanging="360"/>
      </w:pPr>
    </w:lvl>
    <w:lvl w:ilvl="7" w:tplc="04270019" w:tentative="1">
      <w:start w:val="1"/>
      <w:numFmt w:val="lowerLetter"/>
      <w:lvlText w:val="%8."/>
      <w:lvlJc w:val="left"/>
      <w:pPr>
        <w:tabs>
          <w:tab w:val="num" w:pos="7020"/>
        </w:tabs>
        <w:ind w:left="7020" w:hanging="360"/>
      </w:pPr>
    </w:lvl>
    <w:lvl w:ilvl="8" w:tplc="0427001B" w:tentative="1">
      <w:start w:val="1"/>
      <w:numFmt w:val="lowerRoman"/>
      <w:lvlText w:val="%9."/>
      <w:lvlJc w:val="right"/>
      <w:pPr>
        <w:tabs>
          <w:tab w:val="num" w:pos="7740"/>
        </w:tabs>
        <w:ind w:left="7740" w:hanging="180"/>
      </w:pPr>
    </w:lvl>
  </w:abstractNum>
  <w:abstractNum w:abstractNumId="9" w15:restartNumberingAfterBreak="0">
    <w:nsid w:val="78331121"/>
    <w:multiLevelType w:val="hybridMultilevel"/>
    <w:tmpl w:val="6BAAE34E"/>
    <w:lvl w:ilvl="0" w:tplc="B090231C">
      <w:start w:val="3"/>
      <w:numFmt w:val="upperRoman"/>
      <w:lvlText w:val="%1."/>
      <w:lvlJc w:val="left"/>
      <w:pPr>
        <w:tabs>
          <w:tab w:val="num" w:pos="1080"/>
        </w:tabs>
        <w:ind w:left="1080" w:hanging="720"/>
      </w:pPr>
      <w:rPr>
        <w:rFonts w:hint="default"/>
      </w:rPr>
    </w:lvl>
    <w:lvl w:ilvl="1" w:tplc="D5780FB0">
      <w:start w:val="5"/>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0" w15:restartNumberingAfterBreak="0">
    <w:nsid w:val="7A9B7064"/>
    <w:multiLevelType w:val="hybridMultilevel"/>
    <w:tmpl w:val="25825F18"/>
    <w:lvl w:ilvl="0" w:tplc="38EC0F78">
      <w:start w:val="1"/>
      <w:numFmt w:val="decimal"/>
      <w:lvlText w:val="%1."/>
      <w:lvlJc w:val="left"/>
      <w:pPr>
        <w:tabs>
          <w:tab w:val="num" w:pos="1080"/>
        </w:tabs>
        <w:ind w:left="1080" w:hanging="360"/>
      </w:pPr>
      <w:rPr>
        <w:rFonts w:hint="default"/>
        <w:color w:val="000000"/>
      </w:rPr>
    </w:lvl>
    <w:lvl w:ilvl="1" w:tplc="4AC8699C">
      <w:start w:val="6"/>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8"/>
  </w:num>
  <w:num w:numId="2">
    <w:abstractNumId w:val="9"/>
  </w:num>
  <w:num w:numId="3">
    <w:abstractNumId w:val="10"/>
  </w:num>
  <w:num w:numId="4">
    <w:abstractNumId w:val="5"/>
  </w:num>
  <w:num w:numId="5">
    <w:abstractNumId w:val="4"/>
  </w:num>
  <w:num w:numId="6">
    <w:abstractNumId w:val="2"/>
  </w:num>
  <w:num w:numId="7">
    <w:abstractNumId w:val="0"/>
  </w:num>
  <w:num w:numId="8">
    <w:abstractNumId w:val="6"/>
  </w:num>
  <w:num w:numId="9">
    <w:abstractNumId w:val="3"/>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3C7"/>
    <w:rsid w:val="00032995"/>
    <w:rsid w:val="00037DAC"/>
    <w:rsid w:val="00040858"/>
    <w:rsid w:val="0009623E"/>
    <w:rsid w:val="000C5C46"/>
    <w:rsid w:val="000D6A3C"/>
    <w:rsid w:val="000D6AC6"/>
    <w:rsid w:val="000F7F86"/>
    <w:rsid w:val="00121220"/>
    <w:rsid w:val="00197B3D"/>
    <w:rsid w:val="001A5F57"/>
    <w:rsid w:val="001A6BD9"/>
    <w:rsid w:val="001B39DF"/>
    <w:rsid w:val="0020365C"/>
    <w:rsid w:val="00214868"/>
    <w:rsid w:val="00224245"/>
    <w:rsid w:val="002324DE"/>
    <w:rsid w:val="002562BB"/>
    <w:rsid w:val="0025787B"/>
    <w:rsid w:val="00277BD6"/>
    <w:rsid w:val="00285A30"/>
    <w:rsid w:val="0029244B"/>
    <w:rsid w:val="002F4AD0"/>
    <w:rsid w:val="00347B15"/>
    <w:rsid w:val="00361D55"/>
    <w:rsid w:val="003639EA"/>
    <w:rsid w:val="00384E10"/>
    <w:rsid w:val="00391928"/>
    <w:rsid w:val="003A6AC5"/>
    <w:rsid w:val="00427FDC"/>
    <w:rsid w:val="004400ED"/>
    <w:rsid w:val="004406B8"/>
    <w:rsid w:val="00444C9D"/>
    <w:rsid w:val="00474D94"/>
    <w:rsid w:val="004754DA"/>
    <w:rsid w:val="00480802"/>
    <w:rsid w:val="00483743"/>
    <w:rsid w:val="004F1779"/>
    <w:rsid w:val="00516B08"/>
    <w:rsid w:val="00530E81"/>
    <w:rsid w:val="00554F00"/>
    <w:rsid w:val="005A6190"/>
    <w:rsid w:val="005C6548"/>
    <w:rsid w:val="005D6FB9"/>
    <w:rsid w:val="006043ED"/>
    <w:rsid w:val="0062199D"/>
    <w:rsid w:val="006231F7"/>
    <w:rsid w:val="006273FB"/>
    <w:rsid w:val="006336FF"/>
    <w:rsid w:val="00642654"/>
    <w:rsid w:val="00656423"/>
    <w:rsid w:val="00681535"/>
    <w:rsid w:val="0068560A"/>
    <w:rsid w:val="00686781"/>
    <w:rsid w:val="006F57D4"/>
    <w:rsid w:val="0071429A"/>
    <w:rsid w:val="00736796"/>
    <w:rsid w:val="007466EC"/>
    <w:rsid w:val="007542AA"/>
    <w:rsid w:val="007623C7"/>
    <w:rsid w:val="007760A8"/>
    <w:rsid w:val="007768FD"/>
    <w:rsid w:val="00795768"/>
    <w:rsid w:val="007D3011"/>
    <w:rsid w:val="007E497F"/>
    <w:rsid w:val="007F363B"/>
    <w:rsid w:val="00800818"/>
    <w:rsid w:val="00802EB4"/>
    <w:rsid w:val="008354B1"/>
    <w:rsid w:val="00865CA2"/>
    <w:rsid w:val="00887BDA"/>
    <w:rsid w:val="00896097"/>
    <w:rsid w:val="008C5891"/>
    <w:rsid w:val="008D3ADE"/>
    <w:rsid w:val="008D533A"/>
    <w:rsid w:val="008D730B"/>
    <w:rsid w:val="00911F28"/>
    <w:rsid w:val="00914F14"/>
    <w:rsid w:val="0092306F"/>
    <w:rsid w:val="00944DA9"/>
    <w:rsid w:val="00947F63"/>
    <w:rsid w:val="009650DD"/>
    <w:rsid w:val="009B4237"/>
    <w:rsid w:val="009C0C20"/>
    <w:rsid w:val="009F6F3D"/>
    <w:rsid w:val="00A1127D"/>
    <w:rsid w:val="00A30601"/>
    <w:rsid w:val="00A6799F"/>
    <w:rsid w:val="00A82622"/>
    <w:rsid w:val="00A837FF"/>
    <w:rsid w:val="00AC0985"/>
    <w:rsid w:val="00AC1EC0"/>
    <w:rsid w:val="00AC327B"/>
    <w:rsid w:val="00AD1665"/>
    <w:rsid w:val="00AD2AA3"/>
    <w:rsid w:val="00BB3AB3"/>
    <w:rsid w:val="00BD4019"/>
    <w:rsid w:val="00BE56DF"/>
    <w:rsid w:val="00BF2606"/>
    <w:rsid w:val="00BF57ED"/>
    <w:rsid w:val="00BF666D"/>
    <w:rsid w:val="00C57430"/>
    <w:rsid w:val="00C7635B"/>
    <w:rsid w:val="00C93CC0"/>
    <w:rsid w:val="00CA7138"/>
    <w:rsid w:val="00CB2330"/>
    <w:rsid w:val="00CC1762"/>
    <w:rsid w:val="00CC49C3"/>
    <w:rsid w:val="00CC6746"/>
    <w:rsid w:val="00CE6B0B"/>
    <w:rsid w:val="00CF2855"/>
    <w:rsid w:val="00D04136"/>
    <w:rsid w:val="00D10FF2"/>
    <w:rsid w:val="00D359CC"/>
    <w:rsid w:val="00D63A9E"/>
    <w:rsid w:val="00DA2EFA"/>
    <w:rsid w:val="00DA46D4"/>
    <w:rsid w:val="00DC3F1A"/>
    <w:rsid w:val="00DE7A84"/>
    <w:rsid w:val="00DF37EF"/>
    <w:rsid w:val="00E93926"/>
    <w:rsid w:val="00EA3A12"/>
    <w:rsid w:val="00EB5317"/>
    <w:rsid w:val="00ED1217"/>
    <w:rsid w:val="00EF56A2"/>
    <w:rsid w:val="00F10985"/>
    <w:rsid w:val="00F4262B"/>
    <w:rsid w:val="00F44E6F"/>
    <w:rsid w:val="00F70035"/>
    <w:rsid w:val="00FC01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06DD2"/>
  <w15:docId w15:val="{8E221A92-B5EE-477C-9522-E9ED6F837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lt-L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7623C7"/>
    <w:pPr>
      <w:ind w:firstLine="720"/>
    </w:pPr>
    <w:rPr>
      <w:rFonts w:ascii="Arial" w:hAnsi="Arial" w:cs="Arial"/>
      <w:sz w:val="20"/>
      <w:szCs w:val="20"/>
      <w:lang w:eastAsia="lt-LT"/>
    </w:rPr>
  </w:style>
  <w:style w:type="paragraph" w:styleId="Antrat1">
    <w:name w:val="heading 1"/>
    <w:basedOn w:val="prastasis"/>
    <w:next w:val="prastasis"/>
    <w:link w:val="Antrat1Diagrama"/>
    <w:uiPriority w:val="9"/>
    <w:qFormat/>
    <w:rsid w:val="00802EB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semiHidden/>
    <w:unhideWhenUsed/>
    <w:qFormat/>
    <w:rsid w:val="0073679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3">
    <w:name w:val="heading 3"/>
    <w:basedOn w:val="prastasis"/>
    <w:next w:val="prastasis"/>
    <w:link w:val="Antrat3Diagrama"/>
    <w:uiPriority w:val="9"/>
    <w:semiHidden/>
    <w:unhideWhenUsed/>
    <w:qFormat/>
    <w:rsid w:val="00736796"/>
    <w:pPr>
      <w:keepNext/>
      <w:keepLines/>
      <w:spacing w:before="200"/>
      <w:outlineLvl w:val="2"/>
    </w:pPr>
    <w:rPr>
      <w:rFonts w:asciiTheme="majorHAnsi" w:eastAsiaTheme="majorEastAsia" w:hAnsiTheme="majorHAnsi" w:cstheme="majorBidi"/>
      <w:b/>
      <w:bCs/>
      <w:color w:val="4F81BD" w:themeColor="accent1"/>
    </w:rPr>
  </w:style>
  <w:style w:type="paragraph" w:styleId="Antrat4">
    <w:name w:val="heading 4"/>
    <w:basedOn w:val="prastasis"/>
    <w:next w:val="prastasis"/>
    <w:link w:val="Antrat4Diagrama"/>
    <w:uiPriority w:val="9"/>
    <w:semiHidden/>
    <w:unhideWhenUsed/>
    <w:qFormat/>
    <w:rsid w:val="00736796"/>
    <w:pPr>
      <w:keepNext/>
      <w:keepLines/>
      <w:spacing w:before="200"/>
      <w:outlineLvl w:val="3"/>
    </w:pPr>
    <w:rPr>
      <w:rFonts w:asciiTheme="majorHAnsi" w:eastAsiaTheme="majorEastAsia" w:hAnsiTheme="majorHAnsi" w:cstheme="majorBidi"/>
      <w:b/>
      <w:bCs/>
      <w:i/>
      <w:iCs/>
      <w:color w:val="4F81BD" w:themeColor="accent1"/>
    </w:rPr>
  </w:style>
  <w:style w:type="paragraph" w:styleId="Antrat5">
    <w:name w:val="heading 5"/>
    <w:basedOn w:val="prastasis"/>
    <w:next w:val="prastasis"/>
    <w:link w:val="Antrat5Diagrama"/>
    <w:uiPriority w:val="9"/>
    <w:semiHidden/>
    <w:unhideWhenUsed/>
    <w:qFormat/>
    <w:rsid w:val="00736796"/>
    <w:pPr>
      <w:keepNext/>
      <w:keepLines/>
      <w:spacing w:before="200"/>
      <w:outlineLvl w:val="4"/>
    </w:pPr>
    <w:rPr>
      <w:rFonts w:asciiTheme="majorHAnsi" w:eastAsiaTheme="majorEastAsia" w:hAnsiTheme="majorHAnsi" w:cstheme="majorBidi"/>
      <w:color w:val="243F60" w:themeColor="accent1" w:themeShade="7F"/>
    </w:rPr>
  </w:style>
  <w:style w:type="paragraph" w:styleId="Antrat6">
    <w:name w:val="heading 6"/>
    <w:basedOn w:val="prastasis"/>
    <w:next w:val="prastasis"/>
    <w:link w:val="Antrat6Diagrama"/>
    <w:uiPriority w:val="9"/>
    <w:semiHidden/>
    <w:unhideWhenUsed/>
    <w:qFormat/>
    <w:rsid w:val="00736796"/>
    <w:pPr>
      <w:keepNext/>
      <w:keepLines/>
      <w:spacing w:before="200"/>
      <w:outlineLvl w:val="5"/>
    </w:pPr>
    <w:rPr>
      <w:rFonts w:asciiTheme="majorHAnsi" w:eastAsiaTheme="majorEastAsia" w:hAnsiTheme="majorHAnsi" w:cstheme="majorBidi"/>
      <w:i/>
      <w:iCs/>
      <w:color w:val="243F60" w:themeColor="accent1" w:themeShade="7F"/>
    </w:rPr>
  </w:style>
  <w:style w:type="paragraph" w:styleId="Antrat7">
    <w:name w:val="heading 7"/>
    <w:basedOn w:val="prastasis"/>
    <w:next w:val="prastasis"/>
    <w:link w:val="Antrat7Diagrama"/>
    <w:uiPriority w:val="9"/>
    <w:semiHidden/>
    <w:unhideWhenUsed/>
    <w:qFormat/>
    <w:rsid w:val="00736796"/>
    <w:pPr>
      <w:keepNext/>
      <w:keepLines/>
      <w:spacing w:before="200"/>
      <w:outlineLvl w:val="6"/>
    </w:pPr>
    <w:rPr>
      <w:rFonts w:asciiTheme="majorHAnsi" w:eastAsiaTheme="majorEastAsia" w:hAnsiTheme="majorHAnsi" w:cstheme="majorBidi"/>
      <w:i/>
      <w:iCs/>
      <w:color w:val="404040" w:themeColor="text1" w:themeTint="BF"/>
    </w:rPr>
  </w:style>
  <w:style w:type="paragraph" w:styleId="Antrat8">
    <w:name w:val="heading 8"/>
    <w:basedOn w:val="prastasis"/>
    <w:next w:val="prastasis"/>
    <w:link w:val="Antrat8Diagrama"/>
    <w:uiPriority w:val="9"/>
    <w:semiHidden/>
    <w:unhideWhenUsed/>
    <w:qFormat/>
    <w:rsid w:val="00736796"/>
    <w:pPr>
      <w:keepNext/>
      <w:keepLines/>
      <w:spacing w:before="200"/>
      <w:outlineLvl w:val="7"/>
    </w:pPr>
    <w:rPr>
      <w:rFonts w:asciiTheme="majorHAnsi" w:eastAsiaTheme="majorEastAsia" w:hAnsiTheme="majorHAnsi" w:cstheme="majorBidi"/>
      <w:color w:val="404040" w:themeColor="text1" w:themeTint="BF"/>
    </w:rPr>
  </w:style>
  <w:style w:type="paragraph" w:styleId="Antrat9">
    <w:name w:val="heading 9"/>
    <w:basedOn w:val="prastasis"/>
    <w:next w:val="prastasis"/>
    <w:link w:val="Antrat9Diagrama"/>
    <w:uiPriority w:val="9"/>
    <w:semiHidden/>
    <w:unhideWhenUsed/>
    <w:qFormat/>
    <w:rsid w:val="00736796"/>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02EB4"/>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link w:val="Antrat2"/>
    <w:uiPriority w:val="9"/>
    <w:semiHidden/>
    <w:rsid w:val="00736796"/>
    <w:rPr>
      <w:rFonts w:asciiTheme="majorHAnsi" w:eastAsiaTheme="majorEastAsia" w:hAnsiTheme="majorHAnsi" w:cstheme="majorBidi"/>
      <w:b/>
      <w:bCs/>
      <w:color w:val="4F81BD" w:themeColor="accent1"/>
      <w:sz w:val="26"/>
      <w:szCs w:val="26"/>
    </w:rPr>
  </w:style>
  <w:style w:type="character" w:customStyle="1" w:styleId="Antrat3Diagrama">
    <w:name w:val="Antraštė 3 Diagrama"/>
    <w:link w:val="Antrat3"/>
    <w:uiPriority w:val="9"/>
    <w:semiHidden/>
    <w:rsid w:val="00736796"/>
    <w:rPr>
      <w:rFonts w:asciiTheme="majorHAnsi" w:eastAsiaTheme="majorEastAsia" w:hAnsiTheme="majorHAnsi" w:cstheme="majorBidi"/>
      <w:b/>
      <w:bCs/>
      <w:color w:val="4F81BD" w:themeColor="accent1"/>
    </w:rPr>
  </w:style>
  <w:style w:type="character" w:customStyle="1" w:styleId="Antrat4Diagrama">
    <w:name w:val="Antraštė 4 Diagrama"/>
    <w:link w:val="Antrat4"/>
    <w:uiPriority w:val="9"/>
    <w:semiHidden/>
    <w:rsid w:val="00736796"/>
    <w:rPr>
      <w:rFonts w:asciiTheme="majorHAnsi" w:eastAsiaTheme="majorEastAsia" w:hAnsiTheme="majorHAnsi" w:cstheme="majorBidi"/>
      <w:b/>
      <w:bCs/>
      <w:i/>
      <w:iCs/>
      <w:color w:val="4F81BD" w:themeColor="accent1"/>
    </w:rPr>
  </w:style>
  <w:style w:type="character" w:customStyle="1" w:styleId="Antrat5Diagrama">
    <w:name w:val="Antraštė 5 Diagrama"/>
    <w:link w:val="Antrat5"/>
    <w:uiPriority w:val="9"/>
    <w:semiHidden/>
    <w:rsid w:val="00736796"/>
    <w:rPr>
      <w:rFonts w:asciiTheme="majorHAnsi" w:eastAsiaTheme="majorEastAsia" w:hAnsiTheme="majorHAnsi" w:cstheme="majorBidi"/>
      <w:color w:val="243F60" w:themeColor="accent1" w:themeShade="7F"/>
    </w:rPr>
  </w:style>
  <w:style w:type="character" w:customStyle="1" w:styleId="Antrat6Diagrama">
    <w:name w:val="Antraštė 6 Diagrama"/>
    <w:link w:val="Antrat6"/>
    <w:uiPriority w:val="9"/>
    <w:semiHidden/>
    <w:rsid w:val="00736796"/>
    <w:rPr>
      <w:rFonts w:asciiTheme="majorHAnsi" w:eastAsiaTheme="majorEastAsia" w:hAnsiTheme="majorHAnsi" w:cstheme="majorBidi"/>
      <w:i/>
      <w:iCs/>
      <w:color w:val="243F60" w:themeColor="accent1" w:themeShade="7F"/>
    </w:rPr>
  </w:style>
  <w:style w:type="character" w:customStyle="1" w:styleId="Antrat7Diagrama">
    <w:name w:val="Antraštė 7 Diagrama"/>
    <w:link w:val="Antrat7"/>
    <w:uiPriority w:val="9"/>
    <w:semiHidden/>
    <w:rsid w:val="00736796"/>
    <w:rPr>
      <w:rFonts w:asciiTheme="majorHAnsi" w:eastAsiaTheme="majorEastAsia" w:hAnsiTheme="majorHAnsi" w:cstheme="majorBidi"/>
      <w:i/>
      <w:iCs/>
      <w:color w:val="404040" w:themeColor="text1" w:themeTint="BF"/>
    </w:rPr>
  </w:style>
  <w:style w:type="character" w:customStyle="1" w:styleId="Antrat8Diagrama">
    <w:name w:val="Antraštė 8 Diagrama"/>
    <w:link w:val="Antrat8"/>
    <w:uiPriority w:val="9"/>
    <w:semiHidden/>
    <w:rsid w:val="00736796"/>
    <w:rPr>
      <w:rFonts w:asciiTheme="majorHAnsi" w:eastAsiaTheme="majorEastAsia" w:hAnsiTheme="majorHAnsi" w:cstheme="majorBidi"/>
      <w:color w:val="404040" w:themeColor="text1" w:themeTint="BF"/>
      <w:sz w:val="20"/>
      <w:szCs w:val="20"/>
    </w:rPr>
  </w:style>
  <w:style w:type="character" w:customStyle="1" w:styleId="Antrat9Diagrama">
    <w:name w:val="Antraštė 9 Diagrama"/>
    <w:link w:val="Antrat9"/>
    <w:uiPriority w:val="9"/>
    <w:semiHidden/>
    <w:rsid w:val="00736796"/>
    <w:rPr>
      <w:rFonts w:asciiTheme="majorHAnsi" w:eastAsiaTheme="majorEastAsia" w:hAnsiTheme="majorHAnsi" w:cstheme="majorBidi"/>
      <w:i/>
      <w:iCs/>
      <w:color w:val="404040" w:themeColor="text1" w:themeTint="BF"/>
      <w:sz w:val="20"/>
      <w:szCs w:val="20"/>
    </w:rPr>
  </w:style>
  <w:style w:type="paragraph" w:styleId="Antrat">
    <w:name w:val="caption"/>
    <w:basedOn w:val="prastasis"/>
    <w:next w:val="prastasis"/>
    <w:uiPriority w:val="35"/>
    <w:semiHidden/>
    <w:unhideWhenUsed/>
    <w:qFormat/>
    <w:rsid w:val="00736796"/>
    <w:pPr>
      <w:spacing w:after="200"/>
    </w:pPr>
    <w:rPr>
      <w:b/>
      <w:bCs/>
      <w:color w:val="4F81BD" w:themeColor="accent1"/>
      <w:sz w:val="18"/>
      <w:szCs w:val="18"/>
    </w:rPr>
  </w:style>
  <w:style w:type="paragraph" w:styleId="Pavadinimas">
    <w:name w:val="Title"/>
    <w:basedOn w:val="prastasis"/>
    <w:next w:val="prastasis"/>
    <w:link w:val="PavadinimasDiagrama"/>
    <w:uiPriority w:val="10"/>
    <w:qFormat/>
    <w:rsid w:val="0073679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avadinimasDiagrama">
    <w:name w:val="Pavadinimas Diagrama"/>
    <w:link w:val="Pavadinimas"/>
    <w:uiPriority w:val="10"/>
    <w:rsid w:val="00736796"/>
    <w:rPr>
      <w:rFonts w:asciiTheme="majorHAnsi" w:eastAsiaTheme="majorEastAsia" w:hAnsiTheme="majorHAnsi" w:cstheme="majorBidi"/>
      <w:color w:val="17365D" w:themeColor="text2" w:themeShade="BF"/>
      <w:spacing w:val="5"/>
      <w:kern w:val="28"/>
      <w:sz w:val="52"/>
      <w:szCs w:val="52"/>
    </w:rPr>
  </w:style>
  <w:style w:type="paragraph" w:styleId="Paantrat">
    <w:name w:val="Subtitle"/>
    <w:basedOn w:val="prastasis"/>
    <w:next w:val="prastasis"/>
    <w:link w:val="PaantratDiagrama"/>
    <w:uiPriority w:val="11"/>
    <w:qFormat/>
    <w:rsid w:val="00736796"/>
    <w:pPr>
      <w:numPr>
        <w:ilvl w:val="1"/>
      </w:numPr>
      <w:ind w:firstLine="720"/>
    </w:pPr>
    <w:rPr>
      <w:rFonts w:asciiTheme="majorHAnsi" w:eastAsiaTheme="majorEastAsia" w:hAnsiTheme="majorHAnsi" w:cstheme="majorBidi"/>
      <w:i/>
      <w:iCs/>
      <w:color w:val="4F81BD" w:themeColor="accent1"/>
      <w:spacing w:val="15"/>
    </w:rPr>
  </w:style>
  <w:style w:type="character" w:customStyle="1" w:styleId="PaantratDiagrama">
    <w:name w:val="Paantraštė Diagrama"/>
    <w:link w:val="Paantrat"/>
    <w:uiPriority w:val="11"/>
    <w:rsid w:val="00736796"/>
    <w:rPr>
      <w:rFonts w:asciiTheme="majorHAnsi" w:eastAsiaTheme="majorEastAsia" w:hAnsiTheme="majorHAnsi" w:cstheme="majorBidi"/>
      <w:i/>
      <w:iCs/>
      <w:color w:val="4F81BD" w:themeColor="accent1"/>
      <w:spacing w:val="15"/>
    </w:rPr>
  </w:style>
  <w:style w:type="character" w:styleId="Grietas">
    <w:name w:val="Strong"/>
    <w:qFormat/>
    <w:rsid w:val="00802EB4"/>
    <w:rPr>
      <w:b/>
      <w:bCs/>
    </w:rPr>
  </w:style>
  <w:style w:type="character" w:styleId="Emfaz">
    <w:name w:val="Emphasis"/>
    <w:uiPriority w:val="20"/>
    <w:qFormat/>
    <w:rsid w:val="00736796"/>
    <w:rPr>
      <w:i/>
      <w:iCs/>
    </w:rPr>
  </w:style>
  <w:style w:type="paragraph" w:styleId="Betarp">
    <w:name w:val="No Spacing"/>
    <w:uiPriority w:val="1"/>
    <w:qFormat/>
    <w:rsid w:val="00736796"/>
    <w:pPr>
      <w:suppressAutoHyphens/>
    </w:pPr>
  </w:style>
  <w:style w:type="paragraph" w:styleId="Sraopastraipa">
    <w:name w:val="List Paragraph"/>
    <w:basedOn w:val="prastasis"/>
    <w:uiPriority w:val="34"/>
    <w:qFormat/>
    <w:rsid w:val="00736796"/>
    <w:pPr>
      <w:ind w:left="720"/>
      <w:contextualSpacing/>
    </w:pPr>
  </w:style>
  <w:style w:type="paragraph" w:styleId="Citata">
    <w:name w:val="Quote"/>
    <w:basedOn w:val="prastasis"/>
    <w:next w:val="prastasis"/>
    <w:link w:val="CitataDiagrama"/>
    <w:uiPriority w:val="29"/>
    <w:qFormat/>
    <w:rsid w:val="00736796"/>
    <w:rPr>
      <w:i/>
      <w:iCs/>
      <w:color w:val="000000" w:themeColor="text1"/>
    </w:rPr>
  </w:style>
  <w:style w:type="character" w:customStyle="1" w:styleId="CitataDiagrama">
    <w:name w:val="Citata Diagrama"/>
    <w:link w:val="Citata"/>
    <w:uiPriority w:val="29"/>
    <w:rsid w:val="00736796"/>
    <w:rPr>
      <w:i/>
      <w:iCs/>
      <w:color w:val="000000" w:themeColor="text1"/>
    </w:rPr>
  </w:style>
  <w:style w:type="paragraph" w:styleId="Iskirtacitata">
    <w:name w:val="Intense Quote"/>
    <w:basedOn w:val="prastasis"/>
    <w:next w:val="prastasis"/>
    <w:link w:val="IskirtacitataDiagrama"/>
    <w:uiPriority w:val="30"/>
    <w:qFormat/>
    <w:rsid w:val="00736796"/>
    <w:pPr>
      <w:pBdr>
        <w:bottom w:val="single" w:sz="4" w:space="4" w:color="4F81BD" w:themeColor="accent1"/>
      </w:pBdr>
      <w:spacing w:before="200" w:after="280"/>
      <w:ind w:left="936" w:right="936"/>
    </w:pPr>
    <w:rPr>
      <w:b/>
      <w:bCs/>
      <w:i/>
      <w:iCs/>
      <w:color w:val="4F81BD" w:themeColor="accent1"/>
    </w:rPr>
  </w:style>
  <w:style w:type="character" w:customStyle="1" w:styleId="IskirtacitataDiagrama">
    <w:name w:val="Išskirta citata Diagrama"/>
    <w:link w:val="Iskirtacitata"/>
    <w:uiPriority w:val="30"/>
    <w:rsid w:val="00736796"/>
    <w:rPr>
      <w:b/>
      <w:bCs/>
      <w:i/>
      <w:iCs/>
      <w:color w:val="4F81BD" w:themeColor="accent1"/>
    </w:rPr>
  </w:style>
  <w:style w:type="character" w:styleId="Nerykuspabraukimas">
    <w:name w:val="Subtle Emphasis"/>
    <w:uiPriority w:val="19"/>
    <w:qFormat/>
    <w:rsid w:val="00736796"/>
    <w:rPr>
      <w:i/>
      <w:iCs/>
      <w:color w:val="808080" w:themeColor="text1" w:themeTint="7F"/>
    </w:rPr>
  </w:style>
  <w:style w:type="character" w:styleId="Rykuspabraukimas">
    <w:name w:val="Intense Emphasis"/>
    <w:uiPriority w:val="21"/>
    <w:qFormat/>
    <w:rsid w:val="00736796"/>
    <w:rPr>
      <w:b/>
      <w:bCs/>
      <w:i/>
      <w:iCs/>
      <w:color w:val="4F81BD" w:themeColor="accent1"/>
    </w:rPr>
  </w:style>
  <w:style w:type="character" w:styleId="Nerykinuoroda">
    <w:name w:val="Subtle Reference"/>
    <w:uiPriority w:val="31"/>
    <w:qFormat/>
    <w:rsid w:val="00736796"/>
    <w:rPr>
      <w:smallCaps/>
      <w:color w:val="C0504D" w:themeColor="accent2"/>
      <w:u w:val="single"/>
    </w:rPr>
  </w:style>
  <w:style w:type="character" w:styleId="Rykinuoroda">
    <w:name w:val="Intense Reference"/>
    <w:uiPriority w:val="32"/>
    <w:qFormat/>
    <w:rsid w:val="00736796"/>
    <w:rPr>
      <w:b/>
      <w:bCs/>
      <w:smallCaps/>
      <w:color w:val="C0504D" w:themeColor="accent2"/>
      <w:spacing w:val="5"/>
      <w:u w:val="single"/>
    </w:rPr>
  </w:style>
  <w:style w:type="character" w:styleId="Knygospavadinimas">
    <w:name w:val="Book Title"/>
    <w:uiPriority w:val="33"/>
    <w:qFormat/>
    <w:rsid w:val="00736796"/>
    <w:rPr>
      <w:b/>
      <w:bCs/>
      <w:smallCaps/>
      <w:spacing w:val="5"/>
    </w:rPr>
  </w:style>
  <w:style w:type="paragraph" w:styleId="Turinioantrat">
    <w:name w:val="TOC Heading"/>
    <w:basedOn w:val="Antrat1"/>
    <w:next w:val="prastasis"/>
    <w:uiPriority w:val="39"/>
    <w:semiHidden/>
    <w:unhideWhenUsed/>
    <w:qFormat/>
    <w:rsid w:val="00736796"/>
    <w:pPr>
      <w:outlineLvl w:val="9"/>
    </w:pPr>
  </w:style>
  <w:style w:type="paragraph" w:styleId="Pagrindiniotekstotrauka">
    <w:name w:val="Body Text Indent"/>
    <w:basedOn w:val="prastasis"/>
    <w:link w:val="PagrindiniotekstotraukaDiagrama"/>
    <w:uiPriority w:val="99"/>
    <w:unhideWhenUsed/>
    <w:rsid w:val="00285A30"/>
    <w:pPr>
      <w:ind w:left="5103" w:firstLine="0"/>
    </w:pPr>
    <w:rPr>
      <w:rFonts w:ascii="Times New Roman" w:hAnsi="Times New Roman" w:cs="Times New Roman"/>
      <w:sz w:val="24"/>
      <w:szCs w:val="24"/>
    </w:rPr>
  </w:style>
  <w:style w:type="character" w:customStyle="1" w:styleId="PagrindiniotekstotraukaDiagrama">
    <w:name w:val="Pagrindinio teksto įtrauka Diagrama"/>
    <w:basedOn w:val="Numatytasispastraiposriftas"/>
    <w:link w:val="Pagrindiniotekstotrauka"/>
    <w:uiPriority w:val="99"/>
    <w:rsid w:val="00285A30"/>
    <w:rPr>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4402</Words>
  <Characters>2510</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Jolita Gečiauskienė</dc:creator>
  <cp:lastModifiedBy>Valda Koženiauskienė</cp:lastModifiedBy>
  <cp:revision>2</cp:revision>
  <dcterms:created xsi:type="dcterms:W3CDTF">2018-12-31T09:32:00Z</dcterms:created>
  <dcterms:modified xsi:type="dcterms:W3CDTF">2018-12-31T09:32:00Z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4803906f-cdb3-4193-b56a-96dda2592eb2</vt:lpwstr>
  </property>
</Properties>
</file>